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17" w:rsidRPr="00CE4A17" w:rsidRDefault="00CE4A17" w:rsidP="00CE4A1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Government of India</w:t>
      </w:r>
    </w:p>
    <w:p w:rsidR="00CE4A17" w:rsidRPr="00CE4A17" w:rsidRDefault="00CE4A17" w:rsidP="00CE4A1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Ministry of Commerce &amp; Industry</w:t>
      </w:r>
    </w:p>
    <w:p w:rsidR="00CE4A17" w:rsidRPr="00CE4A17" w:rsidRDefault="00CE4A17" w:rsidP="00CE4A1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Department of Commerce</w:t>
      </w:r>
    </w:p>
    <w:p w:rsidR="00CE4A17" w:rsidRPr="00CE4A17" w:rsidRDefault="00CE4A17" w:rsidP="00CE4A1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Directorate General of Foreign Trade</w:t>
      </w:r>
    </w:p>
    <w:p w:rsidR="00CE4A17" w:rsidRPr="00CE4A17" w:rsidRDefault="00CE4A17" w:rsidP="00CE4A1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bidi="hi-IN"/>
        </w:rPr>
      </w:pPr>
      <w:proofErr w:type="spellStart"/>
      <w:r w:rsidRPr="00CE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Udyog</w:t>
      </w:r>
      <w:proofErr w:type="spellEnd"/>
      <w:r w:rsidRPr="00CE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 </w:t>
      </w:r>
      <w:proofErr w:type="spellStart"/>
      <w:r w:rsidRPr="00CE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Bhawan</w:t>
      </w:r>
      <w:proofErr w:type="spellEnd"/>
      <w:r w:rsidRPr="00CE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, New Delhi</w:t>
      </w:r>
    </w:p>
    <w:p w:rsidR="00CE4A17" w:rsidRPr="00CE4A17" w:rsidRDefault="00CE4A17" w:rsidP="00CE4A17">
      <w:pPr>
        <w:spacing w:after="0" w:line="330" w:lineRule="atLeast"/>
        <w:ind w:left="5760" w:firstLine="720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 </w:t>
      </w:r>
    </w:p>
    <w:p w:rsidR="00CE4A17" w:rsidRPr="00CE4A17" w:rsidRDefault="00CE4A17" w:rsidP="00CE4A17">
      <w:pPr>
        <w:spacing w:after="0" w:line="240" w:lineRule="auto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                                 </w:t>
      </w:r>
      <w:r w:rsidRPr="00CE4A17">
        <w:rPr>
          <w:rFonts w:ascii="Arial" w:eastAsia="Times New Roman" w:hAnsi="Arial" w:cs="Arial"/>
          <w:b/>
          <w:bCs/>
          <w:color w:val="000000"/>
          <w:sz w:val="24"/>
          <w:szCs w:val="24"/>
          <w:lang w:bidi="hi-IN"/>
        </w:rPr>
        <w:t>Trade Notice No.  6/2013                                                                                                                                         dated</w:t>
      </w:r>
      <w:proofErr w:type="gramStart"/>
      <w:r w:rsidRPr="00CE4A17">
        <w:rPr>
          <w:rFonts w:ascii="Arial" w:eastAsia="Times New Roman" w:hAnsi="Arial" w:cs="Arial"/>
          <w:b/>
          <w:bCs/>
          <w:color w:val="000000"/>
          <w:sz w:val="24"/>
          <w:szCs w:val="24"/>
          <w:lang w:bidi="hi-IN"/>
        </w:rPr>
        <w:t>  31</w:t>
      </w:r>
      <w:r w:rsidRPr="00CE4A17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bidi="hi-IN"/>
        </w:rPr>
        <w:t>st</w:t>
      </w:r>
      <w:proofErr w:type="gramEnd"/>
      <w:r w:rsidRPr="00CE4A17">
        <w:rPr>
          <w:rFonts w:ascii="Arial" w:eastAsia="Times New Roman" w:hAnsi="Arial" w:cs="Arial"/>
          <w:b/>
          <w:bCs/>
          <w:color w:val="000000"/>
          <w:sz w:val="24"/>
          <w:szCs w:val="24"/>
          <w:lang w:bidi="hi-IN"/>
        </w:rPr>
        <w:t> July, 2013</w:t>
      </w:r>
    </w:p>
    <w:p w:rsidR="00CE4A17" w:rsidRPr="00CE4A17" w:rsidRDefault="00CE4A17" w:rsidP="00CE4A17">
      <w:pPr>
        <w:spacing w:after="0" w:line="330" w:lineRule="atLeast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ahoma" w:eastAsia="Times New Roman" w:hAnsi="Tahoma" w:cs="Tahoma"/>
          <w:color w:val="000000"/>
          <w:sz w:val="24"/>
          <w:szCs w:val="24"/>
          <w:lang w:bidi="hi-IN"/>
        </w:rPr>
        <w:t> </w:t>
      </w:r>
    </w:p>
    <w:p w:rsidR="00CE4A17" w:rsidRPr="00CE4A17" w:rsidRDefault="00CE4A17" w:rsidP="00CE4A17">
      <w:pPr>
        <w:spacing w:after="0" w:line="330" w:lineRule="atLeast"/>
        <w:jc w:val="both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To</w:t>
      </w:r>
    </w:p>
    <w:p w:rsidR="00CE4A17" w:rsidRPr="00CE4A17" w:rsidRDefault="00CE4A17" w:rsidP="00CE4A17">
      <w:pPr>
        <w:spacing w:after="0" w:line="330" w:lineRule="atLeast"/>
        <w:jc w:val="both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All RAs of DGFT</w:t>
      </w:r>
    </w:p>
    <w:p w:rsidR="00CE4A17" w:rsidRPr="00CE4A17" w:rsidRDefault="00CE4A17" w:rsidP="00CE4A17">
      <w:pPr>
        <w:spacing w:after="0" w:line="330" w:lineRule="atLeast"/>
        <w:jc w:val="both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Members of Trade</w:t>
      </w:r>
    </w:p>
    <w:p w:rsidR="00CE4A17" w:rsidRPr="00CE4A17" w:rsidRDefault="00CE4A17" w:rsidP="00CE4A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Export Promotion Councils</w:t>
      </w:r>
    </w:p>
    <w:p w:rsidR="00CE4A17" w:rsidRPr="00CE4A17" w:rsidRDefault="00CE4A17" w:rsidP="00CE4A17">
      <w:pPr>
        <w:spacing w:after="0" w:line="240" w:lineRule="auto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p w:rsidR="00CE4A17" w:rsidRPr="00CE4A17" w:rsidRDefault="00CE4A17" w:rsidP="00CE4A17">
      <w:pPr>
        <w:spacing w:after="0" w:line="240" w:lineRule="auto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p w:rsidR="00CE4A17" w:rsidRPr="00CE4A17" w:rsidRDefault="00CE4A17" w:rsidP="00CE4A17">
      <w:pPr>
        <w:spacing w:after="200" w:line="240" w:lineRule="auto"/>
        <w:ind w:left="1134" w:hanging="851"/>
        <w:jc w:val="both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Subject: </w:t>
      </w: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hi-IN"/>
        </w:rPr>
        <w:t>Inviting Suggestions to prevent unintended benefit under Incremental Export</w:t>
      </w:r>
      <w:proofErr w:type="gramStart"/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hi-IN"/>
        </w:rPr>
        <w:t xml:space="preserve">  </w:t>
      </w:r>
      <w:proofErr w:type="spellStart"/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hi-IN"/>
        </w:rPr>
        <w:t>Incentivisation</w:t>
      </w:r>
      <w:proofErr w:type="spellEnd"/>
      <w:proofErr w:type="gramEnd"/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hi-IN"/>
        </w:rPr>
        <w:t xml:space="preserve"> Scheme</w:t>
      </w:r>
    </w:p>
    <w:p w:rsidR="00CE4A17" w:rsidRPr="00CE4A17" w:rsidRDefault="00CE4A17" w:rsidP="00CE4A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            Government had announced ‘Incremental Export </w:t>
      </w:r>
      <w:proofErr w:type="spellStart"/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Incentivisation</w:t>
      </w:r>
      <w:proofErr w:type="spellEnd"/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Scheme’ vide Notification No. 27 dated 28.12.2012 and Notification No. 3 dated 18.04.2013. </w:t>
      </w:r>
    </w:p>
    <w:p w:rsidR="00CE4A17" w:rsidRPr="00CE4A17" w:rsidRDefault="00CE4A17" w:rsidP="00CE4A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p w:rsidR="00CE4A17" w:rsidRPr="00CE4A17" w:rsidRDefault="00CE4A17" w:rsidP="00CE4A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2.         In order to prevent unintended benefit under the scheme in cases where growth in exports is more than 25 % or the total incremental growth is </w:t>
      </w:r>
      <w:proofErr w:type="spellStart"/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Rs</w:t>
      </w:r>
      <w:proofErr w:type="spellEnd"/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 10 crore or more, RAs would have to be more careful.  Their scrutiny of the claim may require, inter alia,</w:t>
      </w:r>
    </w:p>
    <w:p w:rsidR="00CE4A17" w:rsidRPr="00CE4A17" w:rsidRDefault="00CE4A17" w:rsidP="00CE4A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p w:rsidR="00CE4A17" w:rsidRPr="00CE4A17" w:rsidRDefault="00CE4A17" w:rsidP="00CE4A17">
      <w:pPr>
        <w:spacing w:after="0" w:line="240" w:lineRule="auto"/>
        <w:ind w:left="1440" w:hanging="720"/>
        <w:jc w:val="both"/>
        <w:rPr>
          <w:rFonts w:ascii="Calibri" w:eastAsia="Times New Roman" w:hAnsi="Calibri" w:cs="Times New Roman"/>
          <w:color w:val="000000"/>
          <w:lang w:bidi="hi-IN"/>
        </w:rPr>
      </w:pPr>
      <w:proofErr w:type="spellStart"/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i</w:t>
      </w:r>
      <w:proofErr w:type="spellEnd"/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</w:t>
      </w:r>
      <w:r w:rsidRPr="00CE4A17">
        <w:rPr>
          <w:rFonts w:ascii="Times New Roman" w:eastAsia="Times New Roman" w:hAnsi="Times New Roman" w:cs="Times New Roman"/>
          <w:color w:val="000000"/>
          <w:sz w:val="14"/>
          <w:szCs w:val="14"/>
          <w:lang w:bidi="hi-IN"/>
        </w:rPr>
        <w:t>                    </w:t>
      </w: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Calling for evidence of manufacture / purchase of export goods i.e. excise return/sales tax returns or any other evidence.</w:t>
      </w:r>
    </w:p>
    <w:p w:rsidR="00CE4A17" w:rsidRPr="00CE4A17" w:rsidRDefault="00CE4A17" w:rsidP="00CE4A17">
      <w:pPr>
        <w:spacing w:after="0" w:line="240" w:lineRule="auto"/>
        <w:ind w:left="1440" w:hanging="720"/>
        <w:jc w:val="both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ii.</w:t>
      </w:r>
      <w:r w:rsidRPr="00CE4A17">
        <w:rPr>
          <w:rFonts w:ascii="Times New Roman" w:eastAsia="Times New Roman" w:hAnsi="Times New Roman" w:cs="Times New Roman"/>
          <w:color w:val="000000"/>
          <w:sz w:val="14"/>
          <w:szCs w:val="14"/>
          <w:lang w:bidi="hi-IN"/>
        </w:rPr>
        <w:t>                  </w:t>
      </w: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Checking exports of company from whom goods have been purchased i.e. whether such company had done export in previous 2 years and quantum of exports in current year.</w:t>
      </w:r>
    </w:p>
    <w:p w:rsidR="00CE4A17" w:rsidRPr="00CE4A17" w:rsidRDefault="00CE4A17" w:rsidP="00CE4A17">
      <w:pPr>
        <w:spacing w:after="0" w:line="240" w:lineRule="auto"/>
        <w:ind w:left="1440" w:hanging="720"/>
        <w:jc w:val="both"/>
        <w:rPr>
          <w:rFonts w:ascii="Calibri" w:eastAsia="Times New Roman" w:hAnsi="Calibri" w:cs="Times New Roman"/>
          <w:color w:val="000000"/>
          <w:lang w:bidi="hi-IN"/>
        </w:rPr>
      </w:pPr>
      <w:proofErr w:type="spellStart"/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i</w:t>
      </w:r>
      <w:proofErr w:type="spellEnd"/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</w:t>
      </w:r>
      <w:r w:rsidRPr="00CE4A17">
        <w:rPr>
          <w:rFonts w:ascii="Times New Roman" w:eastAsia="Times New Roman" w:hAnsi="Times New Roman" w:cs="Times New Roman"/>
          <w:color w:val="000000"/>
          <w:sz w:val="14"/>
          <w:szCs w:val="14"/>
          <w:lang w:bidi="hi-IN"/>
        </w:rPr>
        <w:t>                    </w:t>
      </w: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Calling</w:t>
      </w:r>
      <w:proofErr w:type="gramStart"/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 for</w:t>
      </w:r>
      <w:proofErr w:type="gramEnd"/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any other evidence to justify export growth and consequent entitlement of IEIS.</w:t>
      </w:r>
    </w:p>
    <w:p w:rsidR="00CE4A17" w:rsidRPr="00CE4A17" w:rsidRDefault="00CE4A17" w:rsidP="00CE4A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p w:rsidR="00CE4A17" w:rsidRPr="00CE4A17" w:rsidRDefault="00CE4A17" w:rsidP="00CE4A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4.         All stakeholders are requested / encouraged to give feedback /suggestion on the above matter</w:t>
      </w:r>
      <w:proofErr w:type="gramStart"/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 preferably</w:t>
      </w:r>
      <w:proofErr w:type="gramEnd"/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through e-mail to hardeep.singh@nic.in up to 18.00 </w:t>
      </w:r>
      <w:proofErr w:type="spellStart"/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hrs</w:t>
      </w:r>
      <w:proofErr w:type="spellEnd"/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on 20.08.2013.</w:t>
      </w:r>
    </w:p>
    <w:p w:rsidR="00CE4A17" w:rsidRPr="00CE4A17" w:rsidRDefault="00CE4A17" w:rsidP="00CE4A17">
      <w:pPr>
        <w:spacing w:after="200" w:line="240" w:lineRule="auto"/>
        <w:jc w:val="both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p w:rsidR="00CE4A17" w:rsidRPr="00CE4A17" w:rsidRDefault="00CE4A17" w:rsidP="00CE4A17">
      <w:pPr>
        <w:spacing w:after="200" w:line="240" w:lineRule="auto"/>
        <w:jc w:val="both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p w:rsidR="00CE4A17" w:rsidRPr="00CE4A17" w:rsidRDefault="00CE4A17" w:rsidP="00CE4A17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(</w:t>
      </w:r>
      <w:proofErr w:type="spellStart"/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Hardeep</w:t>
      </w:r>
      <w:proofErr w:type="spellEnd"/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Singh)</w:t>
      </w:r>
    </w:p>
    <w:p w:rsidR="00CE4A17" w:rsidRPr="00CE4A17" w:rsidRDefault="00CE4A17" w:rsidP="00CE4A17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Joint Director General of Foreign Trade</w:t>
      </w:r>
    </w:p>
    <w:p w:rsidR="00CE4A17" w:rsidRPr="00CE4A17" w:rsidRDefault="00CE4A17" w:rsidP="00CE4A17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Email: hardeep.singh@nic.in</w:t>
      </w:r>
    </w:p>
    <w:p w:rsidR="00CE4A17" w:rsidRPr="00CE4A17" w:rsidRDefault="00CE4A17" w:rsidP="00CE4A17">
      <w:pPr>
        <w:spacing w:after="0" w:line="240" w:lineRule="auto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p w:rsidR="00CE4A17" w:rsidRPr="00CE4A17" w:rsidRDefault="00CE4A17" w:rsidP="00CE4A17">
      <w:pPr>
        <w:spacing w:after="0" w:line="240" w:lineRule="auto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</w:p>
    <w:p w:rsidR="00CE4A17" w:rsidRPr="00CE4A17" w:rsidRDefault="00CE4A17" w:rsidP="00CE4A17">
      <w:pPr>
        <w:spacing w:after="0" w:line="240" w:lineRule="auto"/>
        <w:rPr>
          <w:rFonts w:ascii="Calibri" w:eastAsia="Times New Roman" w:hAnsi="Calibri" w:cs="Times New Roman"/>
          <w:color w:val="000000"/>
          <w:lang w:bidi="hi-IN"/>
        </w:rPr>
      </w:pPr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Issued from </w:t>
      </w:r>
      <w:proofErr w:type="spellStart"/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F.No</w:t>
      </w:r>
      <w:proofErr w:type="spellEnd"/>
      <w:r w:rsidRPr="00CE4A17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. 01/61/180/188/AM13/PC3</w:t>
      </w:r>
    </w:p>
    <w:p w:rsidR="009C36C9" w:rsidRPr="00CE4A17" w:rsidRDefault="009C36C9" w:rsidP="00CE4A17">
      <w:bookmarkStart w:id="0" w:name="_GoBack"/>
      <w:bookmarkEnd w:id="0"/>
    </w:p>
    <w:sectPr w:rsidR="009C36C9" w:rsidRPr="00CE4A17" w:rsidSect="00AB5372">
      <w:pgSz w:w="12240" w:h="15840"/>
      <w:pgMar w:top="1440" w:right="81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72"/>
    <w:rsid w:val="000237C2"/>
    <w:rsid w:val="00036E2B"/>
    <w:rsid w:val="000C42B3"/>
    <w:rsid w:val="000E4BD8"/>
    <w:rsid w:val="00533F4A"/>
    <w:rsid w:val="0074799A"/>
    <w:rsid w:val="007830C6"/>
    <w:rsid w:val="00822934"/>
    <w:rsid w:val="00873A8F"/>
    <w:rsid w:val="0090517F"/>
    <w:rsid w:val="009C0522"/>
    <w:rsid w:val="009C36C9"/>
    <w:rsid w:val="00AB5372"/>
    <w:rsid w:val="00AB62D3"/>
    <w:rsid w:val="00B60895"/>
    <w:rsid w:val="00B621D7"/>
    <w:rsid w:val="00B72065"/>
    <w:rsid w:val="00CE4A17"/>
    <w:rsid w:val="00D57505"/>
    <w:rsid w:val="00E913B7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A602B-7778-424F-A573-5B2AEE0B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372"/>
  </w:style>
  <w:style w:type="character" w:styleId="Hyperlink">
    <w:name w:val="Hyperlink"/>
    <w:basedOn w:val="DefaultParagraphFont"/>
    <w:uiPriority w:val="99"/>
    <w:semiHidden/>
    <w:unhideWhenUsed/>
    <w:rsid w:val="00AB53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spelle">
    <w:name w:val="spelle"/>
    <w:basedOn w:val="DefaultParagraphFont"/>
    <w:rsid w:val="00B60895"/>
  </w:style>
  <w:style w:type="character" w:customStyle="1" w:styleId="grame">
    <w:name w:val="grame"/>
    <w:basedOn w:val="DefaultParagraphFont"/>
    <w:rsid w:val="00FE4DF1"/>
  </w:style>
  <w:style w:type="paragraph" w:customStyle="1" w:styleId="default">
    <w:name w:val="default"/>
    <w:basedOn w:val="Normal"/>
    <w:rsid w:val="00FE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036E2B"/>
    <w:rPr>
      <w:color w:val="800080"/>
      <w:u w:val="single"/>
    </w:rPr>
  </w:style>
  <w:style w:type="character" w:customStyle="1" w:styleId="shorttext">
    <w:name w:val="shorttext"/>
    <w:basedOn w:val="DefaultParagraphFont"/>
    <w:rsid w:val="00D57505"/>
  </w:style>
  <w:style w:type="character" w:customStyle="1" w:styleId="hps">
    <w:name w:val="hps"/>
    <w:basedOn w:val="DefaultParagraphFont"/>
    <w:rsid w:val="00D57505"/>
  </w:style>
  <w:style w:type="character" w:styleId="Strong">
    <w:name w:val="Strong"/>
    <w:basedOn w:val="DefaultParagraphFont"/>
    <w:uiPriority w:val="22"/>
    <w:qFormat/>
    <w:rsid w:val="00D57505"/>
    <w:rPr>
      <w:b/>
      <w:bCs/>
    </w:rPr>
  </w:style>
  <w:style w:type="character" w:customStyle="1" w:styleId="shorttext0">
    <w:name w:val="short_text"/>
    <w:basedOn w:val="DefaultParagraphFont"/>
    <w:rsid w:val="00D57505"/>
  </w:style>
  <w:style w:type="paragraph" w:styleId="NoSpacing">
    <w:name w:val="No Spacing"/>
    <w:basedOn w:val="Normal"/>
    <w:uiPriority w:val="1"/>
    <w:qFormat/>
    <w:rsid w:val="00B6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CE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Uneecops</dc:creator>
  <cp:keywords/>
  <dc:description/>
  <cp:lastModifiedBy>Uneecops</cp:lastModifiedBy>
  <cp:revision>2</cp:revision>
  <dcterms:created xsi:type="dcterms:W3CDTF">2017-02-14T07:29:00Z</dcterms:created>
  <dcterms:modified xsi:type="dcterms:W3CDTF">2017-02-14T07:29:00Z</dcterms:modified>
</cp:coreProperties>
</file>