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B3" w:rsidRPr="000C42B3" w:rsidRDefault="000C42B3" w:rsidP="000C42B3">
      <w:pPr>
        <w:spacing w:after="0" w:line="253" w:lineRule="atLeast"/>
        <w:jc w:val="center"/>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Government of India</w:t>
      </w:r>
    </w:p>
    <w:p w:rsidR="000C42B3" w:rsidRPr="000C42B3" w:rsidRDefault="000C42B3" w:rsidP="000C42B3">
      <w:pPr>
        <w:spacing w:after="0" w:line="253" w:lineRule="atLeast"/>
        <w:jc w:val="center"/>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Ministry of Commerce &amp; Industry</w:t>
      </w:r>
    </w:p>
    <w:p w:rsidR="000C42B3" w:rsidRPr="000C42B3" w:rsidRDefault="000C42B3" w:rsidP="000C42B3">
      <w:pPr>
        <w:spacing w:after="0" w:line="253" w:lineRule="atLeast"/>
        <w:jc w:val="center"/>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Department of Commerce</w:t>
      </w:r>
    </w:p>
    <w:p w:rsidR="000C42B3" w:rsidRPr="000C42B3" w:rsidRDefault="000C42B3" w:rsidP="000C42B3">
      <w:pPr>
        <w:spacing w:after="0" w:line="253" w:lineRule="atLeast"/>
        <w:jc w:val="center"/>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Directorate General of Foreign Trade</w:t>
      </w:r>
    </w:p>
    <w:p w:rsidR="000C42B3" w:rsidRPr="000C42B3" w:rsidRDefault="000C42B3" w:rsidP="000C42B3">
      <w:pPr>
        <w:spacing w:after="0" w:line="253" w:lineRule="atLeast"/>
        <w:jc w:val="center"/>
        <w:rPr>
          <w:rFonts w:ascii="Calibri" w:eastAsia="Times New Roman" w:hAnsi="Calibri" w:cs="Times New Roman"/>
          <w:color w:val="000000"/>
          <w:lang w:bidi="hi-IN"/>
        </w:rPr>
      </w:pPr>
      <w:proofErr w:type="spellStart"/>
      <w:r w:rsidRPr="000C42B3">
        <w:rPr>
          <w:rFonts w:ascii="Verdana" w:eastAsia="Times New Roman" w:hAnsi="Verdana" w:cs="Times New Roman"/>
          <w:color w:val="000000"/>
          <w:sz w:val="24"/>
          <w:szCs w:val="24"/>
          <w:lang w:val="en-IN" w:bidi="hi-IN"/>
        </w:rPr>
        <w:t>Udyog</w:t>
      </w:r>
      <w:proofErr w:type="spellEnd"/>
      <w:r w:rsidRPr="000C42B3">
        <w:rPr>
          <w:rFonts w:ascii="Verdana" w:eastAsia="Times New Roman" w:hAnsi="Verdana" w:cs="Times New Roman"/>
          <w:color w:val="000000"/>
          <w:sz w:val="24"/>
          <w:szCs w:val="24"/>
          <w:lang w:val="en-IN" w:bidi="hi-IN"/>
        </w:rPr>
        <w:t xml:space="preserve"> </w:t>
      </w:r>
      <w:proofErr w:type="spellStart"/>
      <w:r w:rsidRPr="000C42B3">
        <w:rPr>
          <w:rFonts w:ascii="Verdana" w:eastAsia="Times New Roman" w:hAnsi="Verdana" w:cs="Times New Roman"/>
          <w:color w:val="000000"/>
          <w:sz w:val="24"/>
          <w:szCs w:val="24"/>
          <w:lang w:val="en-IN" w:bidi="hi-IN"/>
        </w:rPr>
        <w:t>Bhavan</w:t>
      </w:r>
      <w:proofErr w:type="spellEnd"/>
      <w:r w:rsidRPr="000C42B3">
        <w:rPr>
          <w:rFonts w:ascii="Verdana" w:eastAsia="Times New Roman" w:hAnsi="Verdana" w:cs="Times New Roman"/>
          <w:color w:val="000000"/>
          <w:sz w:val="24"/>
          <w:szCs w:val="24"/>
          <w:lang w:val="en-IN" w:bidi="hi-IN"/>
        </w:rPr>
        <w:t>, New Delhi.</w:t>
      </w:r>
    </w:p>
    <w:p w:rsidR="000C42B3" w:rsidRPr="000C42B3" w:rsidRDefault="000C42B3" w:rsidP="000C42B3">
      <w:pPr>
        <w:spacing w:after="0" w:line="253" w:lineRule="atLeast"/>
        <w:jc w:val="center"/>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ind w:firstLine="720"/>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Trade Notice No. 10/2014                                                                     Dated   04.06.2014</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To</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All RAs of DGFT</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Members of Trade</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Export Promotion Councils</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Subject: </w:t>
      </w:r>
      <w:r w:rsidRPr="000C42B3">
        <w:rPr>
          <w:rFonts w:ascii="Verdana" w:eastAsia="Times New Roman" w:hAnsi="Verdana" w:cs="Times New Roman"/>
          <w:color w:val="000000"/>
          <w:sz w:val="24"/>
          <w:szCs w:val="24"/>
          <w:u w:val="single"/>
          <w:lang w:val="en-IN" w:bidi="hi-IN"/>
        </w:rPr>
        <w:t>Online complaint resolution system relating to EDI issues</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xml:space="preserve">        An online complaint resolution system relating to EDI issues has been established where users can file online complaint.  User can go to ‘icon’ “EDI complaint resolution” and feed following data in the system to get the issues addressed.  A key number for each complaint will be generated which can be followed up by the users and DGFT officials for early resolution of issues. If the issue is not resolved in 5 working days email may be sent to Shri Anil Kumar Sinha, </w:t>
      </w:r>
      <w:proofErr w:type="gramStart"/>
      <w:r w:rsidRPr="000C42B3">
        <w:rPr>
          <w:rFonts w:ascii="Verdana" w:eastAsia="Times New Roman" w:hAnsi="Verdana" w:cs="Times New Roman"/>
          <w:color w:val="000000"/>
          <w:sz w:val="24"/>
          <w:szCs w:val="24"/>
          <w:lang w:val="en-IN" w:bidi="hi-IN"/>
        </w:rPr>
        <w:t>DDG(</w:t>
      </w:r>
      <w:proofErr w:type="gramEnd"/>
      <w:r w:rsidRPr="000C42B3">
        <w:rPr>
          <w:rFonts w:ascii="Verdana" w:eastAsia="Times New Roman" w:hAnsi="Verdana" w:cs="Times New Roman"/>
          <w:color w:val="000000"/>
          <w:sz w:val="24"/>
          <w:szCs w:val="24"/>
          <w:lang w:val="en-IN" w:bidi="hi-IN"/>
        </w:rPr>
        <w:t>NIC) – anilksinha@nic.in.</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2.     All stakeholders are requested / encourage to use the facility of online complaint resolution system relating to EDI issues with effect from 04.06.2014</w:t>
      </w:r>
    </w:p>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tbl>
      <w:tblPr>
        <w:tblW w:w="0" w:type="auto"/>
        <w:tblCellMar>
          <w:left w:w="0" w:type="dxa"/>
          <w:right w:w="0" w:type="dxa"/>
        </w:tblCellMar>
        <w:tblLook w:val="04A0" w:firstRow="1" w:lastRow="0" w:firstColumn="1" w:lastColumn="0" w:noHBand="0" w:noVBand="1"/>
      </w:tblPr>
      <w:tblGrid>
        <w:gridCol w:w="9576"/>
      </w:tblGrid>
      <w:tr w:rsidR="000C42B3" w:rsidRPr="000C42B3" w:rsidTr="000C42B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42B3" w:rsidRPr="000C42B3" w:rsidRDefault="000C42B3" w:rsidP="000C42B3">
            <w:pPr>
              <w:spacing w:after="0" w:line="240" w:lineRule="auto"/>
              <w:jc w:val="both"/>
              <w:rPr>
                <w:rFonts w:ascii="Calibri" w:eastAsia="Times New Roman" w:hAnsi="Calibri" w:cs="Times New Roman"/>
                <w:lang w:bidi="hi-IN"/>
              </w:rPr>
            </w:pPr>
            <w:r w:rsidRPr="000C42B3">
              <w:rPr>
                <w:rFonts w:ascii="Verdana" w:eastAsia="Times New Roman" w:hAnsi="Verdana" w:cs="Times New Roman"/>
                <w:sz w:val="24"/>
                <w:szCs w:val="24"/>
                <w:lang w:val="en-IN" w:bidi="hi-IN"/>
              </w:rPr>
              <w:t>IEC</w:t>
            </w:r>
          </w:p>
        </w:tc>
      </w:tr>
      <w:tr w:rsidR="000C42B3" w:rsidRPr="000C42B3" w:rsidTr="000C42B3">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42B3" w:rsidRPr="000C42B3" w:rsidRDefault="000C42B3" w:rsidP="000C42B3">
            <w:pPr>
              <w:spacing w:after="0" w:line="240" w:lineRule="auto"/>
              <w:jc w:val="both"/>
              <w:rPr>
                <w:rFonts w:ascii="Calibri" w:eastAsia="Times New Roman" w:hAnsi="Calibri" w:cs="Times New Roman"/>
                <w:lang w:bidi="hi-IN"/>
              </w:rPr>
            </w:pPr>
            <w:r w:rsidRPr="000C42B3">
              <w:rPr>
                <w:rFonts w:ascii="Verdana" w:eastAsia="Times New Roman" w:hAnsi="Verdana" w:cs="Times New Roman"/>
                <w:sz w:val="24"/>
                <w:szCs w:val="24"/>
                <w:lang w:val="en-IN" w:bidi="hi-IN"/>
              </w:rPr>
              <w:t>Issue</w:t>
            </w:r>
          </w:p>
        </w:tc>
      </w:tr>
      <w:tr w:rsidR="000C42B3" w:rsidRPr="000C42B3" w:rsidTr="000C42B3">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42B3" w:rsidRPr="000C42B3" w:rsidRDefault="000C42B3" w:rsidP="000C42B3">
            <w:pPr>
              <w:spacing w:after="0" w:line="240" w:lineRule="auto"/>
              <w:jc w:val="both"/>
              <w:rPr>
                <w:rFonts w:ascii="Calibri" w:eastAsia="Times New Roman" w:hAnsi="Calibri" w:cs="Times New Roman"/>
                <w:lang w:bidi="hi-IN"/>
              </w:rPr>
            </w:pPr>
            <w:r w:rsidRPr="000C42B3">
              <w:rPr>
                <w:rFonts w:ascii="Verdana" w:eastAsia="Times New Roman" w:hAnsi="Verdana" w:cs="Times New Roman"/>
                <w:sz w:val="24"/>
                <w:szCs w:val="24"/>
                <w:lang w:val="en-IN" w:bidi="hi-IN"/>
              </w:rPr>
              <w:t> </w:t>
            </w:r>
          </w:p>
        </w:tc>
      </w:tr>
      <w:tr w:rsidR="000C42B3" w:rsidRPr="000C42B3" w:rsidTr="000C42B3">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42B3" w:rsidRPr="000C42B3" w:rsidRDefault="000C42B3" w:rsidP="000C42B3">
            <w:pPr>
              <w:spacing w:after="0" w:line="240" w:lineRule="auto"/>
              <w:jc w:val="both"/>
              <w:rPr>
                <w:rFonts w:ascii="Calibri" w:eastAsia="Times New Roman" w:hAnsi="Calibri" w:cs="Times New Roman"/>
                <w:lang w:bidi="hi-IN"/>
              </w:rPr>
            </w:pPr>
            <w:r w:rsidRPr="000C42B3">
              <w:rPr>
                <w:rFonts w:ascii="Verdana" w:eastAsia="Times New Roman" w:hAnsi="Verdana" w:cs="Times New Roman"/>
                <w:sz w:val="24"/>
                <w:szCs w:val="24"/>
                <w:lang w:val="en-IN" w:bidi="hi-IN"/>
              </w:rPr>
              <w:t>e-mail</w:t>
            </w:r>
          </w:p>
        </w:tc>
      </w:tr>
    </w:tbl>
    <w:p w:rsidR="000C42B3" w:rsidRPr="000C42B3" w:rsidRDefault="000C42B3" w:rsidP="000C42B3">
      <w:pPr>
        <w:spacing w:after="0" w:line="253" w:lineRule="atLeast"/>
        <w:jc w:val="both"/>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right"/>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right"/>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(Ajay Srivastava)</w:t>
      </w:r>
    </w:p>
    <w:p w:rsidR="000C42B3" w:rsidRPr="000C42B3" w:rsidRDefault="000C42B3" w:rsidP="000C42B3">
      <w:pPr>
        <w:spacing w:after="0" w:line="253" w:lineRule="atLeast"/>
        <w:jc w:val="right"/>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Joint Director General of Foreign Trade</w:t>
      </w:r>
    </w:p>
    <w:p w:rsidR="000C42B3" w:rsidRPr="000C42B3" w:rsidRDefault="000C42B3" w:rsidP="000C42B3">
      <w:pPr>
        <w:spacing w:after="0" w:line="253" w:lineRule="atLeast"/>
        <w:jc w:val="right"/>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Email: sajay@nic.in</w:t>
      </w:r>
    </w:p>
    <w:p w:rsidR="000C42B3" w:rsidRPr="000C42B3" w:rsidRDefault="000C42B3" w:rsidP="000C42B3">
      <w:pPr>
        <w:spacing w:after="200" w:line="253" w:lineRule="atLeast"/>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 </w:t>
      </w:r>
    </w:p>
    <w:p w:rsidR="000C42B3" w:rsidRPr="000C42B3" w:rsidRDefault="000C42B3" w:rsidP="000C42B3">
      <w:pPr>
        <w:spacing w:after="0" w:line="253" w:lineRule="atLeast"/>
        <w:jc w:val="center"/>
        <w:rPr>
          <w:rFonts w:ascii="Calibri" w:eastAsia="Times New Roman" w:hAnsi="Calibri" w:cs="Times New Roman"/>
          <w:color w:val="000000"/>
          <w:lang w:bidi="hi-IN"/>
        </w:rPr>
      </w:pPr>
      <w:r w:rsidRPr="000C42B3">
        <w:rPr>
          <w:rFonts w:ascii="Verdana" w:eastAsia="Times New Roman" w:hAnsi="Verdana" w:cs="Times New Roman"/>
          <w:color w:val="000000"/>
          <w:sz w:val="24"/>
          <w:szCs w:val="24"/>
          <w:lang w:val="en-IN" w:bidi="hi-IN"/>
        </w:rPr>
        <w:t>(Issued from File No. 01/02/15/AM-15/EDI)</w:t>
      </w:r>
    </w:p>
    <w:p w:rsidR="000C42B3" w:rsidRPr="000C42B3" w:rsidRDefault="000C42B3" w:rsidP="000C42B3">
      <w:pPr>
        <w:spacing w:after="200" w:line="253" w:lineRule="atLeast"/>
        <w:rPr>
          <w:rFonts w:ascii="Calibri" w:eastAsia="Times New Roman" w:hAnsi="Calibri" w:cs="Times New Roman"/>
          <w:color w:val="000000"/>
          <w:lang w:bidi="hi-IN"/>
        </w:rPr>
      </w:pPr>
      <w:r w:rsidRPr="000C42B3">
        <w:rPr>
          <w:rFonts w:ascii="Calibri" w:eastAsia="Times New Roman" w:hAnsi="Calibri" w:cs="Times New Roman"/>
          <w:color w:val="000000"/>
          <w:lang w:bidi="hi-IN"/>
        </w:rPr>
        <w:t> </w:t>
      </w:r>
    </w:p>
    <w:p w:rsidR="009C36C9" w:rsidRPr="000C42B3" w:rsidRDefault="009C36C9" w:rsidP="000C42B3">
      <w:bookmarkStart w:id="0" w:name="_GoBack"/>
      <w:bookmarkEnd w:id="0"/>
    </w:p>
    <w:sectPr w:rsidR="009C36C9" w:rsidRPr="000C42B3"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36E2B"/>
    <w:rsid w:val="000C42B3"/>
    <w:rsid w:val="000E4BD8"/>
    <w:rsid w:val="00533F4A"/>
    <w:rsid w:val="0074799A"/>
    <w:rsid w:val="007830C6"/>
    <w:rsid w:val="00822934"/>
    <w:rsid w:val="00873A8F"/>
    <w:rsid w:val="009C36C9"/>
    <w:rsid w:val="00AB5372"/>
    <w:rsid w:val="00AB62D3"/>
    <w:rsid w:val="00B60895"/>
    <w:rsid w:val="00B621D7"/>
    <w:rsid w:val="00B72065"/>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940801679">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 w:id="20494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2017-02-14T07:25:00Z</dcterms:created>
  <dcterms:modified xsi:type="dcterms:W3CDTF">2017-02-14T07:25:00Z</dcterms:modified>
</cp:coreProperties>
</file>