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0C" w:rsidRPr="0076180C" w:rsidRDefault="0076180C" w:rsidP="0076180C">
      <w:pPr>
        <w:spacing w:after="12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TO BE PUBLISHED IN THE GAZETTE OF INDIA EXTRAORDINARY PART –II SECTION –3, SUB SECTION (ii)</w:t>
      </w:r>
    </w:p>
    <w:p w:rsidR="0076180C" w:rsidRPr="0076180C" w:rsidRDefault="0076180C" w:rsidP="0076180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180C" w:rsidRPr="0076180C" w:rsidRDefault="0076180C" w:rsidP="0076180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 OF INDIA</w:t>
      </w:r>
    </w:p>
    <w:p w:rsidR="0076180C" w:rsidRPr="0076180C" w:rsidRDefault="0076180C" w:rsidP="0076180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MINISTRY OF COMMERCE AND INDUSTRY</w:t>
      </w:r>
    </w:p>
    <w:p w:rsidR="0076180C" w:rsidRPr="0076180C" w:rsidRDefault="0076180C" w:rsidP="0076180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COMMERCE</w:t>
      </w:r>
    </w:p>
    <w:p w:rsidR="0076180C" w:rsidRPr="0076180C" w:rsidRDefault="0076180C" w:rsidP="0076180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180C" w:rsidRPr="0076180C" w:rsidRDefault="0076180C" w:rsidP="0076180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761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NOTIFICATION No.</w:t>
      </w:r>
      <w:proofErr w:type="gramEnd"/>
      <w:r w:rsidRPr="00761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   84 (RE-2008)/2004-2009</w:t>
      </w:r>
    </w:p>
    <w:p w:rsidR="0076180C" w:rsidRPr="0076180C" w:rsidRDefault="0076180C" w:rsidP="0076180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New Delhi, Dated the     4</w:t>
      </w: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February 2009</w:t>
      </w:r>
    </w:p>
    <w:p w:rsidR="0076180C" w:rsidRPr="0076180C" w:rsidRDefault="0076180C" w:rsidP="0076180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180C" w:rsidRPr="0076180C" w:rsidRDefault="0076180C" w:rsidP="0076180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180C" w:rsidRPr="0076180C" w:rsidRDefault="0076180C" w:rsidP="0076180C">
      <w:pPr>
        <w:spacing w:after="0" w:line="280" w:lineRule="atLeast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S.O (E) – In exercise of powers conferred by Section 5 of the Foreign Trade (Development and Regulation) Act, 1992 (No. 22 of 1992) read with Para 1.3 of the Foreign Trade Policy, 2004-2009 (as amended from time to time), the Central Government hereby makes the following amendment in Foreign Trade Policy (RE2008):</w:t>
      </w:r>
    </w:p>
    <w:p w:rsidR="0076180C" w:rsidRPr="0076180C" w:rsidRDefault="0076180C" w:rsidP="0076180C">
      <w:pPr>
        <w:spacing w:after="0" w:line="280" w:lineRule="atLeast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180C" w:rsidRPr="0076180C" w:rsidRDefault="0076180C" w:rsidP="0076180C">
      <w:pPr>
        <w:spacing w:after="0" w:line="280" w:lineRule="atLeast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third sub </w:t>
      </w:r>
      <w:proofErr w:type="spellStart"/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proofErr w:type="spellEnd"/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 Para 3.8.2 of FTP RE2008, the words ‘Flowers, Fruits and Vegetables’ are replaced by ‘Flowers, Fruits, Vegetables and Other Products’.</w:t>
      </w:r>
    </w:p>
    <w:p w:rsidR="0076180C" w:rsidRPr="0076180C" w:rsidRDefault="0076180C" w:rsidP="0076180C">
      <w:pPr>
        <w:spacing w:after="0" w:line="280" w:lineRule="atLeast"/>
        <w:ind w:left="360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180C" w:rsidRPr="0076180C" w:rsidRDefault="0076180C" w:rsidP="0076180C">
      <w:pPr>
        <w:spacing w:after="120" w:line="280" w:lineRule="atLeast"/>
        <w:rPr>
          <w:rFonts w:ascii="Calibri" w:eastAsia="Times New Roman" w:hAnsi="Calibri" w:cs="Calibri"/>
          <w:color w:val="000000"/>
        </w:rPr>
      </w:pPr>
      <w:proofErr w:type="gramStart"/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This issues</w:t>
      </w:r>
      <w:proofErr w:type="gramEnd"/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in Public Interest.</w:t>
      </w:r>
    </w:p>
    <w:p w:rsidR="0076180C" w:rsidRPr="0076180C" w:rsidRDefault="0076180C" w:rsidP="0076180C">
      <w:pPr>
        <w:spacing w:after="120" w:line="240" w:lineRule="auto"/>
        <w:jc w:val="right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Sd</w:t>
      </w:r>
      <w:proofErr w:type="spellEnd"/>
      <w:proofErr w:type="gramEnd"/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</w:p>
    <w:p w:rsidR="0076180C" w:rsidRPr="0076180C" w:rsidRDefault="0076180C" w:rsidP="0076180C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(R.S. GUJRAL)</w:t>
      </w:r>
    </w:p>
    <w:p w:rsidR="0076180C" w:rsidRPr="0076180C" w:rsidRDefault="0076180C" w:rsidP="0076180C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GENERAL OF FOREIGN TRADE</w:t>
      </w:r>
    </w:p>
    <w:p w:rsidR="0076180C" w:rsidRPr="0076180C" w:rsidRDefault="0076180C" w:rsidP="0076180C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AND EX-OFFICIO ADDITIONAL SECRETARY</w:t>
      </w:r>
    </w:p>
    <w:p w:rsidR="0076180C" w:rsidRPr="0076180C" w:rsidRDefault="0076180C" w:rsidP="0076180C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TO THE GOVT. OF INDIA</w:t>
      </w:r>
    </w:p>
    <w:p w:rsidR="0076180C" w:rsidRPr="0076180C" w:rsidRDefault="0076180C" w:rsidP="0076180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180C" w:rsidRPr="0076180C" w:rsidRDefault="0076180C" w:rsidP="0076180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80C">
        <w:rPr>
          <w:rFonts w:ascii="Times New Roman" w:eastAsia="Times New Roman" w:hAnsi="Times New Roman" w:cs="Times New Roman"/>
          <w:color w:val="000000"/>
          <w:sz w:val="24"/>
          <w:szCs w:val="24"/>
        </w:rPr>
        <w:t>(Issued from File No. 01/91/180/2057/AM09/PC3)</w:t>
      </w:r>
    </w:p>
    <w:p w:rsidR="008E5CC6" w:rsidRDefault="008E5CC6"/>
    <w:sectPr w:rsidR="008E5CC6" w:rsidSect="008E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6180C"/>
    <w:rsid w:val="0076180C"/>
    <w:rsid w:val="008E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80C"/>
  </w:style>
  <w:style w:type="character" w:customStyle="1" w:styleId="grame">
    <w:name w:val="grame"/>
    <w:basedOn w:val="DefaultParagraphFont"/>
    <w:rsid w:val="0076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2017-02-14T05:31:00Z</dcterms:created>
  <dcterms:modified xsi:type="dcterms:W3CDTF">2017-02-14T05:31:00Z</dcterms:modified>
</cp:coreProperties>
</file>