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GOVERNMENT OF INDIA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MINISTRY OF COMMERCE &amp; INDUSTRY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DEPARTMENT OF COMMERCE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  <w:u w:val="single"/>
        </w:rPr>
        <w:t>NOTIFICATION</w:t>
      </w:r>
      <w:proofErr w:type="gramStart"/>
      <w:r w:rsidRPr="0044589F">
        <w:rPr>
          <w:rFonts w:ascii="Arial" w:eastAsia="Times New Roman" w:hAnsi="Arial" w:cs="Arial"/>
          <w:color w:val="000000"/>
          <w:u w:val="single"/>
        </w:rPr>
        <w:t>  NO</w:t>
      </w:r>
      <w:proofErr w:type="gramEnd"/>
      <w:r w:rsidRPr="0044589F">
        <w:rPr>
          <w:rFonts w:ascii="Arial" w:eastAsia="Times New Roman" w:hAnsi="Arial" w:cs="Arial"/>
          <w:color w:val="000000"/>
          <w:u w:val="single"/>
        </w:rPr>
        <w:t>. 55 /2009-2014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NEW DELHI, THE   6</w:t>
      </w:r>
      <w:r w:rsidRPr="0044589F">
        <w:rPr>
          <w:rFonts w:ascii="Arial" w:eastAsia="Times New Roman" w:hAnsi="Arial" w:cs="Arial"/>
          <w:color w:val="000000"/>
          <w:vertAlign w:val="superscript"/>
        </w:rPr>
        <w:t>th</w:t>
      </w:r>
      <w:proofErr w:type="gramStart"/>
      <w:r w:rsidRPr="0044589F">
        <w:rPr>
          <w:rFonts w:ascii="Arial" w:eastAsia="Times New Roman" w:hAnsi="Arial" w:cs="Arial"/>
          <w:color w:val="000000"/>
        </w:rPr>
        <w:t>  AUGUST</w:t>
      </w:r>
      <w:proofErr w:type="gramEnd"/>
      <w:r w:rsidRPr="0044589F">
        <w:rPr>
          <w:rFonts w:ascii="Arial" w:eastAsia="Times New Roman" w:hAnsi="Arial" w:cs="Arial"/>
          <w:color w:val="000000"/>
        </w:rPr>
        <w:t>, 2010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Subject:  Prohibition on Export of Non-basmati Rice – exemption regarding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S.O.(E)            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the following amendment to Notification No.38 (RE-2007)/2004-2009, dated 15.10.2007 read with Notification No. 93 (RE-2007)/2004-2009 dated 1.4.2008 and also read with Notification No. 42 /2009-2014 dated 18.05.2010,  as amended from time to time.</w:t>
      </w:r>
    </w:p>
    <w:p w:rsidR="0044589F" w:rsidRPr="0044589F" w:rsidRDefault="0044589F" w:rsidP="0044589F">
      <w:pPr>
        <w:spacing w:after="120"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2.         With immediate effect, the existing entry at </w:t>
      </w:r>
      <w:proofErr w:type="spellStart"/>
      <w:r w:rsidRPr="0044589F">
        <w:rPr>
          <w:rFonts w:ascii="Arial" w:eastAsia="Times New Roman" w:hAnsi="Arial" w:cs="Arial"/>
          <w:color w:val="000000"/>
        </w:rPr>
        <w:t>para</w:t>
      </w:r>
      <w:proofErr w:type="spellEnd"/>
      <w:r w:rsidRPr="0044589F">
        <w:rPr>
          <w:rFonts w:ascii="Arial" w:eastAsia="Times New Roman" w:hAnsi="Arial" w:cs="Arial"/>
          <w:color w:val="000000"/>
        </w:rPr>
        <w:t> (2) &amp; (3) of Notification No. 42 /2009-2014 dated 18.05.2010 is substituted to read as under:- </w:t>
      </w:r>
    </w:p>
    <w:p w:rsidR="0044589F" w:rsidRPr="0044589F" w:rsidRDefault="0044589F" w:rsidP="0044589F">
      <w:pPr>
        <w:spacing w:after="120"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Tahoma" w:eastAsia="Times New Roman" w:hAnsi="Tahoma" w:cs="Tahoma"/>
          <w:color w:val="000000"/>
        </w:rPr>
        <w:t>“2.1.13</w:t>
      </w:r>
      <w:proofErr w:type="gramStart"/>
      <w:r w:rsidRPr="0044589F">
        <w:rPr>
          <w:rFonts w:ascii="Tahoma" w:eastAsia="Times New Roman" w:hAnsi="Tahoma" w:cs="Tahoma"/>
          <w:color w:val="000000"/>
        </w:rPr>
        <w:t>  the</w:t>
      </w:r>
      <w:proofErr w:type="gramEnd"/>
      <w:r w:rsidRPr="0044589F">
        <w:rPr>
          <w:rFonts w:ascii="Tahoma" w:eastAsia="Times New Roman" w:hAnsi="Tahoma" w:cs="Tahoma"/>
          <w:color w:val="000000"/>
        </w:rPr>
        <w:t> ban on export of Non-Basmati rice shall also not be applicable on export of 3 </w:t>
      </w:r>
      <w:proofErr w:type="spellStart"/>
      <w:r w:rsidRPr="0044589F">
        <w:rPr>
          <w:rFonts w:ascii="Tahoma" w:eastAsia="Times New Roman" w:hAnsi="Tahoma" w:cs="Tahoma"/>
          <w:color w:val="000000"/>
        </w:rPr>
        <w:t>lakh</w:t>
      </w:r>
      <w:proofErr w:type="spellEnd"/>
      <w:r w:rsidRPr="0044589F">
        <w:rPr>
          <w:rFonts w:ascii="Tahoma" w:eastAsia="Times New Roman" w:hAnsi="Tahoma" w:cs="Tahoma"/>
          <w:color w:val="000000"/>
        </w:rPr>
        <w:t> </w:t>
      </w:r>
      <w:proofErr w:type="spellStart"/>
      <w:r w:rsidRPr="0044589F">
        <w:rPr>
          <w:rFonts w:ascii="Tahoma" w:eastAsia="Times New Roman" w:hAnsi="Tahoma" w:cs="Tahoma"/>
          <w:color w:val="000000"/>
        </w:rPr>
        <w:t>tonnes</w:t>
      </w:r>
      <w:proofErr w:type="spellEnd"/>
      <w:r w:rsidRPr="0044589F">
        <w:rPr>
          <w:rFonts w:ascii="Tahoma" w:eastAsia="Times New Roman" w:hAnsi="Tahoma" w:cs="Tahoma"/>
          <w:color w:val="000000"/>
        </w:rPr>
        <w:t> of parboiled non-Basmati rice to Bangladesh from the Central Pool at prevalent economic cost through FCI.”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3.         All other provisions of the Notification No.93 (RE-2007)/2004-09 dated 1</w:t>
      </w:r>
      <w:r w:rsidRPr="0044589F">
        <w:rPr>
          <w:rFonts w:ascii="Arial" w:eastAsia="Times New Roman" w:hAnsi="Arial" w:cs="Arial"/>
          <w:color w:val="000000"/>
          <w:vertAlign w:val="superscript"/>
        </w:rPr>
        <w:t>st</w:t>
      </w:r>
      <w:r w:rsidRPr="0044589F">
        <w:rPr>
          <w:rFonts w:ascii="Arial" w:eastAsia="Times New Roman" w:hAnsi="Arial" w:cs="Arial"/>
          <w:color w:val="000000"/>
        </w:rPr>
        <w:t> April, 2008, as amended from time to time, shall remain unchanged, and shall continue to apply.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4.         This issues in public interest.</w:t>
      </w:r>
    </w:p>
    <w:p w:rsidR="0044589F" w:rsidRPr="0044589F" w:rsidRDefault="0044589F" w:rsidP="0044589F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</w:t>
      </w:r>
    </w:p>
    <w:p w:rsidR="0044589F" w:rsidRPr="0044589F" w:rsidRDefault="0044589F" w:rsidP="0044589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(P.K. </w:t>
      </w:r>
      <w:proofErr w:type="spellStart"/>
      <w:r w:rsidRPr="0044589F">
        <w:rPr>
          <w:rFonts w:ascii="Arial" w:eastAsia="Times New Roman" w:hAnsi="Arial" w:cs="Arial"/>
          <w:color w:val="000000"/>
        </w:rPr>
        <w:t>Chaudhery</w:t>
      </w:r>
      <w:proofErr w:type="spellEnd"/>
      <w:r w:rsidRPr="0044589F">
        <w:rPr>
          <w:rFonts w:ascii="Arial" w:eastAsia="Times New Roman" w:hAnsi="Arial" w:cs="Arial"/>
          <w:color w:val="000000"/>
        </w:rPr>
        <w:t>)</w:t>
      </w:r>
    </w:p>
    <w:p w:rsidR="0044589F" w:rsidRPr="0044589F" w:rsidRDefault="0044589F" w:rsidP="0044589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DIRECTOR GENERAL OF FOREIGN TRADE</w:t>
      </w:r>
    </w:p>
    <w:p w:rsidR="0044589F" w:rsidRPr="0044589F" w:rsidRDefault="0044589F" w:rsidP="0044589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AND ADDITIONAL SECRETARY TO THE GOVT. OF INDIA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t> 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(Issued from F.No.01/91/180/775/AM10/Export Cell)</w:t>
      </w:r>
    </w:p>
    <w:p w:rsidR="0044589F" w:rsidRPr="0044589F" w:rsidRDefault="0044589F" w:rsidP="0044589F">
      <w:pPr>
        <w:spacing w:line="215" w:lineRule="atLeast"/>
        <w:rPr>
          <w:rFonts w:ascii="Calibri" w:eastAsia="Times New Roman" w:hAnsi="Calibri" w:cs="Calibri"/>
          <w:color w:val="000000"/>
        </w:rPr>
      </w:pPr>
      <w:r w:rsidRPr="0044589F">
        <w:rPr>
          <w:rFonts w:ascii="Calibri" w:eastAsia="Times New Roman" w:hAnsi="Calibri" w:cs="Calibri"/>
          <w:color w:val="000000"/>
        </w:rPr>
        <w:t> </w:t>
      </w:r>
    </w:p>
    <w:p w:rsidR="0044589F" w:rsidRPr="0044589F" w:rsidRDefault="0044589F" w:rsidP="0044589F">
      <w:pPr>
        <w:spacing w:line="215" w:lineRule="atLeas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</w:t>
      </w:r>
    </w:p>
    <w:p w:rsidR="0044589F" w:rsidRPr="0044589F" w:rsidRDefault="0044589F" w:rsidP="0044589F">
      <w:pPr>
        <w:spacing w:line="215" w:lineRule="atLeast"/>
        <w:rPr>
          <w:rFonts w:ascii="Calibri" w:eastAsia="Times New Roman" w:hAnsi="Calibri" w:cs="Calibri"/>
          <w:color w:val="000000"/>
        </w:rPr>
      </w:pPr>
      <w:r w:rsidRPr="0044589F">
        <w:rPr>
          <w:rFonts w:ascii="Calibri" w:eastAsia="Times New Roman" w:hAnsi="Calibri" w:cs="Calibri"/>
          <w:color w:val="000000"/>
        </w:rPr>
        <w:t> </w:t>
      </w:r>
    </w:p>
    <w:p w:rsidR="0044589F" w:rsidRPr="0044589F" w:rsidRDefault="0044589F" w:rsidP="0044589F">
      <w:pPr>
        <w:spacing w:after="120"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t>(TO BE PUBLISHED IN THE GAZETTE OF INDIA EXTRAORDINARY PART II SECTION 3, SUB SECTION (ii))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t>GOVERNMENT OF INDIA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t>MINISTRY OF COMMERCE &amp; INDUSTRY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lastRenderedPageBreak/>
        <w:t>DEPARTMENT OF COMMERCE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t> </w:t>
      </w:r>
      <w:r w:rsidRPr="0044589F">
        <w:rPr>
          <w:rFonts w:ascii="Arial" w:eastAsia="Times New Roman" w:hAnsi="Arial" w:cs="Arial"/>
          <w:b/>
          <w:bCs/>
          <w:color w:val="000000"/>
          <w:u w:val="single"/>
        </w:rPr>
        <w:t>NOTIFICATION</w:t>
      </w:r>
      <w:proofErr w:type="gramStart"/>
      <w:r w:rsidRPr="0044589F">
        <w:rPr>
          <w:rFonts w:ascii="Arial" w:eastAsia="Times New Roman" w:hAnsi="Arial" w:cs="Arial"/>
          <w:b/>
          <w:bCs/>
          <w:color w:val="000000"/>
          <w:u w:val="single"/>
        </w:rPr>
        <w:t>  NO</w:t>
      </w:r>
      <w:proofErr w:type="gramEnd"/>
      <w:r w:rsidRPr="0044589F">
        <w:rPr>
          <w:rFonts w:ascii="Arial" w:eastAsia="Times New Roman" w:hAnsi="Arial" w:cs="Arial"/>
          <w:b/>
          <w:bCs/>
          <w:color w:val="000000"/>
          <w:u w:val="single"/>
        </w:rPr>
        <w:t>.  56 /2009-2014</w:t>
      </w:r>
    </w:p>
    <w:p w:rsidR="0044589F" w:rsidRPr="0044589F" w:rsidRDefault="0044589F" w:rsidP="0044589F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b/>
          <w:bCs/>
          <w:color w:val="000000"/>
        </w:rPr>
        <w:t>NEW DELHI, THE   6</w:t>
      </w:r>
      <w:r w:rsidRPr="0044589F">
        <w:rPr>
          <w:rFonts w:ascii="Arial" w:eastAsia="Times New Roman" w:hAnsi="Arial" w:cs="Arial"/>
          <w:b/>
          <w:bCs/>
          <w:color w:val="000000"/>
          <w:vertAlign w:val="superscript"/>
        </w:rPr>
        <w:t>th</w:t>
      </w:r>
      <w:proofErr w:type="gramStart"/>
      <w:r w:rsidRPr="0044589F">
        <w:rPr>
          <w:rFonts w:ascii="Arial" w:eastAsia="Times New Roman" w:hAnsi="Arial" w:cs="Arial"/>
          <w:b/>
          <w:bCs/>
          <w:color w:val="000000"/>
        </w:rPr>
        <w:t>  AUGUST</w:t>
      </w:r>
      <w:proofErr w:type="gramEnd"/>
      <w:r w:rsidRPr="0044589F">
        <w:rPr>
          <w:rFonts w:ascii="Arial" w:eastAsia="Times New Roman" w:hAnsi="Arial" w:cs="Arial"/>
          <w:b/>
          <w:bCs/>
          <w:color w:val="000000"/>
        </w:rPr>
        <w:t>, 2010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Subject:  Prohibition on export of wheat – exemption for export of wheat to Bangladesh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S.O. (E)        In exercise of the powers conferred by Section 5 read with Section 3(2) of the Foreign Trade (Development &amp; Regulation) Act, 1992 (No.22 of 1992) and Para 1.3 and Para 2.1 of the Foreign Trade Policy, 2009-2014, the Central Government hereby makes the following amendment in Notification No. 40/2009-14 dated 12.05.2010 read with Notification No. 33(RE-2007)/2004-2009 dated 08.10.2007, as amended from time to time (pertaining to prohibition on export of wheat and wheat products).</w:t>
      </w:r>
    </w:p>
    <w:p w:rsidR="0044589F" w:rsidRPr="0044589F" w:rsidRDefault="0044589F" w:rsidP="0044589F">
      <w:pPr>
        <w:spacing w:after="120"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2.         With immediate effect, the existing entry against </w:t>
      </w:r>
      <w:proofErr w:type="spellStart"/>
      <w:r w:rsidRPr="0044589F">
        <w:rPr>
          <w:rFonts w:ascii="Arial" w:eastAsia="Times New Roman" w:hAnsi="Arial" w:cs="Arial"/>
          <w:color w:val="000000"/>
        </w:rPr>
        <w:t>para</w:t>
      </w:r>
      <w:proofErr w:type="spellEnd"/>
      <w:r w:rsidRPr="0044589F">
        <w:rPr>
          <w:rFonts w:ascii="Arial" w:eastAsia="Times New Roman" w:hAnsi="Arial" w:cs="Arial"/>
          <w:color w:val="000000"/>
        </w:rPr>
        <w:t> 2.10 in the</w:t>
      </w:r>
      <w:proofErr w:type="gramStart"/>
      <w:r w:rsidRPr="0044589F">
        <w:rPr>
          <w:rFonts w:ascii="Arial" w:eastAsia="Times New Roman" w:hAnsi="Arial" w:cs="Arial"/>
          <w:color w:val="000000"/>
        </w:rPr>
        <w:t>  Notification</w:t>
      </w:r>
      <w:proofErr w:type="gramEnd"/>
      <w:r w:rsidRPr="0044589F">
        <w:rPr>
          <w:rFonts w:ascii="Arial" w:eastAsia="Times New Roman" w:hAnsi="Arial" w:cs="Arial"/>
          <w:color w:val="000000"/>
        </w:rPr>
        <w:t> No. 40 /2009-2014 dated 12.05.2010 is substituted to read as under:- </w:t>
      </w:r>
    </w:p>
    <w:p w:rsidR="0044589F" w:rsidRPr="0044589F" w:rsidRDefault="0044589F" w:rsidP="0044589F">
      <w:pPr>
        <w:spacing w:line="215" w:lineRule="atLeast"/>
        <w:ind w:left="180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“2.10      The prohibition imposed by this notification on export of wheat shall not be applicable to export of 2</w:t>
      </w:r>
      <w:proofErr w:type="gramStart"/>
      <w:r w:rsidRPr="0044589F">
        <w:rPr>
          <w:rFonts w:ascii="Arial" w:eastAsia="Times New Roman" w:hAnsi="Arial" w:cs="Arial"/>
          <w:color w:val="000000"/>
        </w:rPr>
        <w:t>,00,000</w:t>
      </w:r>
      <w:proofErr w:type="gramEnd"/>
      <w:r w:rsidRPr="0044589F">
        <w:rPr>
          <w:rFonts w:ascii="Arial" w:eastAsia="Times New Roman" w:hAnsi="Arial" w:cs="Arial"/>
          <w:color w:val="000000"/>
        </w:rPr>
        <w:t> MT of wheat to Bangladesh through Food Corporation of India.”           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3.     There shall be no other change in Notification No. 40/2009-14 dated 12.05.2010.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 4.    This issues in Public Interest.</w:t>
      </w:r>
    </w:p>
    <w:p w:rsidR="0044589F" w:rsidRPr="0044589F" w:rsidRDefault="0044589F" w:rsidP="0044589F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 </w:t>
      </w:r>
    </w:p>
    <w:p w:rsidR="0044589F" w:rsidRPr="0044589F" w:rsidRDefault="0044589F" w:rsidP="0044589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(P.K. </w:t>
      </w:r>
      <w:proofErr w:type="spellStart"/>
      <w:r w:rsidRPr="0044589F">
        <w:rPr>
          <w:rFonts w:ascii="Arial" w:eastAsia="Times New Roman" w:hAnsi="Arial" w:cs="Arial"/>
          <w:color w:val="000000"/>
        </w:rPr>
        <w:t>Chaudhery</w:t>
      </w:r>
      <w:proofErr w:type="spellEnd"/>
      <w:r w:rsidRPr="0044589F">
        <w:rPr>
          <w:rFonts w:ascii="Arial" w:eastAsia="Times New Roman" w:hAnsi="Arial" w:cs="Arial"/>
          <w:color w:val="000000"/>
        </w:rPr>
        <w:t>)</w:t>
      </w:r>
    </w:p>
    <w:p w:rsidR="0044589F" w:rsidRPr="0044589F" w:rsidRDefault="0044589F" w:rsidP="0044589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DIRECTOR GENERAL OF FOREIGN TRADE</w:t>
      </w:r>
    </w:p>
    <w:p w:rsidR="0044589F" w:rsidRPr="0044589F" w:rsidRDefault="0044589F" w:rsidP="0044589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AND ADDITIONAL SECRETARY TO THE GOVT. OF INDIA</w:t>
      </w:r>
    </w:p>
    <w:p w:rsidR="0044589F" w:rsidRPr="0044589F" w:rsidRDefault="0044589F" w:rsidP="0044589F">
      <w:pPr>
        <w:spacing w:line="215" w:lineRule="atLeast"/>
        <w:ind w:left="840"/>
        <w:jc w:val="both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</w:t>
      </w:r>
    </w:p>
    <w:p w:rsidR="0044589F" w:rsidRPr="0044589F" w:rsidRDefault="0044589F" w:rsidP="0044589F">
      <w:pPr>
        <w:spacing w:line="215" w:lineRule="atLeast"/>
        <w:ind w:left="840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</w:t>
      </w:r>
    </w:p>
    <w:p w:rsidR="0044589F" w:rsidRPr="0044589F" w:rsidRDefault="0044589F" w:rsidP="0044589F">
      <w:pPr>
        <w:spacing w:line="215" w:lineRule="atLeast"/>
        <w:ind w:left="840"/>
        <w:jc w:val="center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(</w:t>
      </w:r>
      <w:r w:rsidRPr="0044589F">
        <w:rPr>
          <w:rFonts w:ascii="Arial" w:eastAsia="Times New Roman" w:hAnsi="Arial" w:cs="Arial"/>
          <w:b/>
          <w:bCs/>
          <w:color w:val="000000"/>
        </w:rPr>
        <w:t>Issued from F.No.01/91/180/773/AM10/EC</w:t>
      </w:r>
      <w:r w:rsidRPr="0044589F">
        <w:rPr>
          <w:rFonts w:ascii="Arial" w:eastAsia="Times New Roman" w:hAnsi="Arial" w:cs="Arial"/>
          <w:color w:val="000000"/>
        </w:rPr>
        <w:t>)</w:t>
      </w:r>
    </w:p>
    <w:p w:rsidR="0044589F" w:rsidRPr="0044589F" w:rsidRDefault="0044589F" w:rsidP="0044589F">
      <w:pPr>
        <w:spacing w:line="215" w:lineRule="atLeast"/>
        <w:rPr>
          <w:rFonts w:ascii="Calibri" w:eastAsia="Times New Roman" w:hAnsi="Calibri" w:cs="Calibri"/>
          <w:color w:val="000000"/>
        </w:rPr>
      </w:pPr>
      <w:r w:rsidRPr="0044589F">
        <w:rPr>
          <w:rFonts w:ascii="Arial" w:eastAsia="Times New Roman" w:hAnsi="Arial" w:cs="Arial"/>
          <w:color w:val="000000"/>
        </w:rPr>
        <w:t> </w:t>
      </w:r>
    </w:p>
    <w:p w:rsidR="0044589F" w:rsidRPr="0044589F" w:rsidRDefault="0044589F" w:rsidP="0044589F">
      <w:pPr>
        <w:spacing w:line="215" w:lineRule="atLeast"/>
        <w:rPr>
          <w:rFonts w:ascii="Calibri" w:eastAsia="Times New Roman" w:hAnsi="Calibri" w:cs="Calibri"/>
          <w:color w:val="000000"/>
        </w:rPr>
      </w:pPr>
      <w:r w:rsidRPr="0044589F">
        <w:rPr>
          <w:rFonts w:ascii="Calibri" w:eastAsia="Times New Roman" w:hAnsi="Calibri" w:cs="Calibri"/>
          <w:color w:val="000000"/>
        </w:rPr>
        <w:t> </w:t>
      </w:r>
    </w:p>
    <w:p w:rsidR="00FA49FD" w:rsidRDefault="00FA49FD"/>
    <w:sectPr w:rsidR="00FA49FD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44589F"/>
    <w:rsid w:val="0044589F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589F"/>
  </w:style>
  <w:style w:type="character" w:customStyle="1" w:styleId="grame">
    <w:name w:val="grame"/>
    <w:basedOn w:val="DefaultParagraphFont"/>
    <w:rsid w:val="0044589F"/>
  </w:style>
  <w:style w:type="character" w:customStyle="1" w:styleId="spelle">
    <w:name w:val="spelle"/>
    <w:basedOn w:val="DefaultParagraphFont"/>
    <w:rsid w:val="00445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2017-02-13T09:54:00Z</dcterms:created>
  <dcterms:modified xsi:type="dcterms:W3CDTF">2017-02-13T09:54:00Z</dcterms:modified>
</cp:coreProperties>
</file>