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48D" w:rsidRPr="0072648D" w:rsidRDefault="0072648D" w:rsidP="0072648D">
      <w:pPr>
        <w:spacing w:after="0" w:line="240" w:lineRule="auto"/>
        <w:ind w:left="720" w:right="7"/>
        <w:rPr>
          <w:rFonts w:ascii="Times New Roman" w:eastAsia="Times New Roman" w:hAnsi="Times New Roman" w:cs="Times New Roman"/>
          <w:color w:val="000000"/>
          <w:sz w:val="27"/>
          <w:szCs w:val="27"/>
        </w:rPr>
      </w:pPr>
      <w:r w:rsidRPr="0072648D">
        <w:rPr>
          <w:rFonts w:ascii="Tahoma" w:eastAsia="Times New Roman" w:hAnsi="Tahoma" w:cs="Tahoma"/>
          <w:b/>
          <w:bCs/>
          <w:color w:val="000000"/>
          <w:sz w:val="18"/>
          <w:szCs w:val="18"/>
        </w:rPr>
        <w:t xml:space="preserve">(To be </w:t>
      </w:r>
      <w:proofErr w:type="gramStart"/>
      <w:r w:rsidRPr="0072648D">
        <w:rPr>
          <w:rFonts w:ascii="Tahoma" w:eastAsia="Times New Roman" w:hAnsi="Tahoma" w:cs="Tahoma"/>
          <w:b/>
          <w:bCs/>
          <w:color w:val="000000"/>
          <w:sz w:val="18"/>
          <w:szCs w:val="18"/>
        </w:rPr>
        <w:t>Published</w:t>
      </w:r>
      <w:proofErr w:type="gramEnd"/>
      <w:r w:rsidRPr="0072648D">
        <w:rPr>
          <w:rFonts w:ascii="Tahoma" w:eastAsia="Times New Roman" w:hAnsi="Tahoma" w:cs="Tahoma"/>
          <w:b/>
          <w:bCs/>
          <w:color w:val="000000"/>
          <w:sz w:val="18"/>
          <w:szCs w:val="18"/>
        </w:rPr>
        <w:t xml:space="preserve"> in the Gazette of</w:t>
      </w:r>
      <w:r w:rsidRPr="0072648D">
        <w:rPr>
          <w:rFonts w:ascii="Tahoma" w:eastAsia="Times New Roman" w:hAnsi="Tahoma" w:cs="Tahoma"/>
          <w:b/>
          <w:bCs/>
          <w:color w:val="000000"/>
          <w:sz w:val="18"/>
        </w:rPr>
        <w:t> </w:t>
      </w:r>
      <w:r w:rsidRPr="0072648D">
        <w:rPr>
          <w:rFonts w:ascii="Tahoma" w:eastAsia="Times New Roman" w:hAnsi="Tahoma" w:cs="Tahoma"/>
          <w:b/>
          <w:bCs/>
          <w:color w:val="000000"/>
          <w:sz w:val="18"/>
          <w:szCs w:val="18"/>
        </w:rPr>
        <w:t>India</w:t>
      </w:r>
      <w:r w:rsidRPr="0072648D">
        <w:rPr>
          <w:rFonts w:ascii="Tahoma" w:eastAsia="Times New Roman" w:hAnsi="Tahoma" w:cs="Tahoma"/>
          <w:b/>
          <w:bCs/>
          <w:color w:val="000000"/>
          <w:sz w:val="18"/>
        </w:rPr>
        <w:t> </w:t>
      </w:r>
      <w:r w:rsidRPr="0072648D">
        <w:rPr>
          <w:rFonts w:ascii="Tahoma" w:eastAsia="Times New Roman" w:hAnsi="Tahoma" w:cs="Tahoma"/>
          <w:b/>
          <w:bCs/>
          <w:color w:val="000000"/>
          <w:sz w:val="18"/>
          <w:szCs w:val="18"/>
        </w:rPr>
        <w:t>Extraordinary Part-II, Section - 3, Sub-Section (ii))</w:t>
      </w:r>
    </w:p>
    <w:p w:rsidR="0072648D" w:rsidRPr="0072648D" w:rsidRDefault="0072648D" w:rsidP="0072648D">
      <w:pPr>
        <w:spacing w:after="0" w:line="240" w:lineRule="auto"/>
        <w:jc w:val="center"/>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Government of</w:t>
      </w:r>
      <w:r w:rsidRPr="0072648D">
        <w:rPr>
          <w:rFonts w:ascii="Tahoma" w:eastAsia="Times New Roman" w:hAnsi="Tahoma" w:cs="Tahoma"/>
          <w:color w:val="000000"/>
          <w:sz w:val="20"/>
        </w:rPr>
        <w:t> </w:t>
      </w:r>
      <w:r w:rsidRPr="0072648D">
        <w:rPr>
          <w:rFonts w:ascii="Tahoma" w:eastAsia="Times New Roman" w:hAnsi="Tahoma" w:cs="Tahoma"/>
          <w:color w:val="000000"/>
          <w:sz w:val="20"/>
          <w:szCs w:val="20"/>
        </w:rPr>
        <w:t>India</w:t>
      </w:r>
    </w:p>
    <w:p w:rsidR="0072648D" w:rsidRPr="0072648D" w:rsidRDefault="0072648D" w:rsidP="0072648D">
      <w:pPr>
        <w:spacing w:after="0" w:line="240" w:lineRule="auto"/>
        <w:jc w:val="center"/>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Ministry of Commerce &amp; Industry</w:t>
      </w:r>
    </w:p>
    <w:p w:rsidR="0072648D" w:rsidRPr="0072648D" w:rsidRDefault="0072648D" w:rsidP="0072648D">
      <w:pPr>
        <w:spacing w:after="0" w:line="240" w:lineRule="auto"/>
        <w:jc w:val="center"/>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Department of Commerce</w:t>
      </w:r>
    </w:p>
    <w:p w:rsidR="0072648D" w:rsidRPr="0072648D" w:rsidRDefault="0072648D" w:rsidP="0072648D">
      <w:pPr>
        <w:spacing w:after="0" w:line="240" w:lineRule="auto"/>
        <w:jc w:val="center"/>
        <w:rPr>
          <w:rFonts w:ascii="Times New Roman" w:eastAsia="Times New Roman" w:hAnsi="Times New Roman" w:cs="Times New Roman"/>
          <w:color w:val="000000"/>
          <w:sz w:val="27"/>
          <w:szCs w:val="27"/>
        </w:rPr>
      </w:pPr>
      <w:proofErr w:type="spellStart"/>
      <w:r w:rsidRPr="0072648D">
        <w:rPr>
          <w:rFonts w:ascii="Tahoma" w:eastAsia="Times New Roman" w:hAnsi="Tahoma" w:cs="Tahoma"/>
          <w:color w:val="000000"/>
          <w:sz w:val="20"/>
          <w:szCs w:val="20"/>
        </w:rPr>
        <w:t>Udyog</w:t>
      </w:r>
      <w:proofErr w:type="spellEnd"/>
      <w:r w:rsidRPr="0072648D">
        <w:rPr>
          <w:rFonts w:ascii="Tahoma" w:eastAsia="Times New Roman" w:hAnsi="Tahoma" w:cs="Tahoma"/>
          <w:color w:val="000000"/>
          <w:sz w:val="20"/>
          <w:szCs w:val="20"/>
        </w:rPr>
        <w:t xml:space="preserve"> </w:t>
      </w:r>
      <w:proofErr w:type="spellStart"/>
      <w:r w:rsidRPr="0072648D">
        <w:rPr>
          <w:rFonts w:ascii="Tahoma" w:eastAsia="Times New Roman" w:hAnsi="Tahoma" w:cs="Tahoma"/>
          <w:color w:val="000000"/>
          <w:sz w:val="20"/>
          <w:szCs w:val="20"/>
        </w:rPr>
        <w:t>Bhawan</w:t>
      </w:r>
      <w:proofErr w:type="spellEnd"/>
    </w:p>
    <w:p w:rsidR="0072648D" w:rsidRPr="0072648D" w:rsidRDefault="0072648D" w:rsidP="0072648D">
      <w:pPr>
        <w:spacing w:after="0" w:line="235" w:lineRule="atLeast"/>
        <w:jc w:val="center"/>
        <w:rPr>
          <w:rFonts w:ascii="Times New Roman" w:eastAsia="Times New Roman" w:hAnsi="Times New Roman" w:cs="Times New Roman"/>
          <w:color w:val="000000"/>
          <w:sz w:val="27"/>
          <w:szCs w:val="27"/>
        </w:rPr>
      </w:pPr>
      <w:r w:rsidRPr="0072648D">
        <w:rPr>
          <w:rFonts w:ascii="Tahoma" w:eastAsia="Times New Roman" w:hAnsi="Tahoma" w:cs="Tahoma"/>
          <w:b/>
          <w:bCs/>
          <w:color w:val="000000"/>
          <w:sz w:val="20"/>
          <w:szCs w:val="20"/>
        </w:rPr>
        <w:t> </w:t>
      </w:r>
    </w:p>
    <w:p w:rsidR="0072648D" w:rsidRPr="0072648D" w:rsidRDefault="0072648D" w:rsidP="0072648D">
      <w:pPr>
        <w:spacing w:after="0" w:line="240" w:lineRule="auto"/>
        <w:jc w:val="center"/>
        <w:rPr>
          <w:rFonts w:ascii="Times New Roman" w:eastAsia="Times New Roman" w:hAnsi="Times New Roman" w:cs="Times New Roman"/>
          <w:color w:val="000000"/>
          <w:sz w:val="27"/>
          <w:szCs w:val="27"/>
        </w:rPr>
      </w:pPr>
      <w:r w:rsidRPr="0072648D">
        <w:rPr>
          <w:rFonts w:ascii="Tahoma" w:eastAsia="Times New Roman" w:hAnsi="Tahoma" w:cs="Tahoma"/>
          <w:b/>
          <w:bCs/>
          <w:color w:val="000000"/>
          <w:sz w:val="20"/>
          <w:szCs w:val="20"/>
          <w:u w:val="single"/>
        </w:rPr>
        <w:t>Notification No</w:t>
      </w:r>
      <w:proofErr w:type="gramStart"/>
      <w:r w:rsidRPr="0072648D">
        <w:rPr>
          <w:rFonts w:ascii="Tahoma" w:eastAsia="Times New Roman" w:hAnsi="Tahoma" w:cs="Tahoma"/>
          <w:b/>
          <w:bCs/>
          <w:color w:val="000000"/>
          <w:sz w:val="20"/>
          <w:szCs w:val="20"/>
          <w:u w:val="single"/>
        </w:rPr>
        <w:t> </w:t>
      </w:r>
      <w:r w:rsidRPr="0072648D">
        <w:rPr>
          <w:rFonts w:ascii="Tahoma" w:eastAsia="Times New Roman" w:hAnsi="Tahoma" w:cs="Tahoma"/>
          <w:b/>
          <w:bCs/>
          <w:color w:val="000000"/>
          <w:sz w:val="20"/>
          <w:u w:val="single"/>
        </w:rPr>
        <w:t> </w:t>
      </w:r>
      <w:r w:rsidRPr="0072648D">
        <w:rPr>
          <w:rFonts w:ascii="Tahoma" w:eastAsia="Times New Roman" w:hAnsi="Tahoma" w:cs="Tahoma"/>
          <w:b/>
          <w:bCs/>
          <w:color w:val="000000"/>
          <w:sz w:val="20"/>
          <w:szCs w:val="20"/>
          <w:u w:val="single"/>
        </w:rPr>
        <w:t>23</w:t>
      </w:r>
      <w:proofErr w:type="gramEnd"/>
      <w:r w:rsidRPr="0072648D">
        <w:rPr>
          <w:rFonts w:ascii="Tahoma" w:eastAsia="Times New Roman" w:hAnsi="Tahoma" w:cs="Tahoma"/>
          <w:b/>
          <w:bCs/>
          <w:color w:val="000000"/>
          <w:sz w:val="20"/>
          <w:szCs w:val="20"/>
          <w:u w:val="single"/>
        </w:rPr>
        <w:t>(RE – 2010)/2009-2014</w:t>
      </w:r>
    </w:p>
    <w:p w:rsidR="0072648D" w:rsidRPr="0072648D" w:rsidRDefault="0072648D" w:rsidP="0072648D">
      <w:pPr>
        <w:spacing w:after="0" w:line="240" w:lineRule="auto"/>
        <w:jc w:val="center"/>
        <w:rPr>
          <w:rFonts w:ascii="Times New Roman" w:eastAsia="Times New Roman" w:hAnsi="Times New Roman" w:cs="Times New Roman"/>
          <w:color w:val="000000"/>
          <w:sz w:val="27"/>
          <w:szCs w:val="27"/>
        </w:rPr>
      </w:pPr>
      <w:r w:rsidRPr="0072648D">
        <w:rPr>
          <w:rFonts w:ascii="Tahoma" w:eastAsia="Times New Roman" w:hAnsi="Tahoma" w:cs="Tahoma"/>
          <w:b/>
          <w:bCs/>
          <w:color w:val="000000"/>
          <w:sz w:val="20"/>
          <w:szCs w:val="20"/>
        </w:rPr>
        <w:t xml:space="preserve">New Delhi, </w:t>
      </w:r>
      <w:proofErr w:type="gramStart"/>
      <w:r w:rsidRPr="0072648D">
        <w:rPr>
          <w:rFonts w:ascii="Tahoma" w:eastAsia="Times New Roman" w:hAnsi="Tahoma" w:cs="Tahoma"/>
          <w:b/>
          <w:bCs/>
          <w:color w:val="000000"/>
          <w:sz w:val="20"/>
          <w:szCs w:val="20"/>
        </w:rPr>
        <w:t>Dated :</w:t>
      </w:r>
      <w:proofErr w:type="gramEnd"/>
      <w:r w:rsidRPr="0072648D">
        <w:rPr>
          <w:rFonts w:ascii="Tahoma" w:eastAsia="Times New Roman" w:hAnsi="Tahoma" w:cs="Tahoma"/>
          <w:b/>
          <w:bCs/>
          <w:color w:val="000000"/>
          <w:sz w:val="20"/>
          <w:szCs w:val="20"/>
        </w:rPr>
        <w:t> </w:t>
      </w:r>
      <w:r w:rsidRPr="0072648D">
        <w:rPr>
          <w:rFonts w:ascii="Tahoma" w:eastAsia="Times New Roman" w:hAnsi="Tahoma" w:cs="Tahoma"/>
          <w:b/>
          <w:bCs/>
          <w:color w:val="000000"/>
          <w:sz w:val="20"/>
        </w:rPr>
        <w:t> </w:t>
      </w:r>
      <w:r w:rsidRPr="0072648D">
        <w:rPr>
          <w:rFonts w:ascii="Tahoma" w:eastAsia="Times New Roman" w:hAnsi="Tahoma" w:cs="Tahoma"/>
          <w:b/>
          <w:bCs/>
          <w:color w:val="000000"/>
          <w:sz w:val="20"/>
          <w:szCs w:val="20"/>
        </w:rPr>
        <w:t>18</w:t>
      </w:r>
      <w:r w:rsidRPr="0072648D">
        <w:rPr>
          <w:rFonts w:ascii="Tahoma" w:eastAsia="Times New Roman" w:hAnsi="Tahoma" w:cs="Tahoma"/>
          <w:b/>
          <w:bCs/>
          <w:color w:val="000000"/>
          <w:sz w:val="20"/>
          <w:szCs w:val="20"/>
          <w:vertAlign w:val="superscript"/>
        </w:rPr>
        <w:t>th</w:t>
      </w:r>
      <w:r w:rsidRPr="0072648D">
        <w:rPr>
          <w:rFonts w:ascii="Tahoma" w:eastAsia="Times New Roman" w:hAnsi="Tahoma" w:cs="Tahoma"/>
          <w:b/>
          <w:bCs/>
          <w:color w:val="000000"/>
          <w:sz w:val="20"/>
        </w:rPr>
        <w:t> </w:t>
      </w:r>
      <w:r w:rsidRPr="0072648D">
        <w:rPr>
          <w:rFonts w:ascii="Tahoma" w:eastAsia="Times New Roman" w:hAnsi="Tahoma" w:cs="Tahoma"/>
          <w:b/>
          <w:bCs/>
          <w:color w:val="000000"/>
          <w:sz w:val="20"/>
          <w:szCs w:val="20"/>
        </w:rPr>
        <w:t>February, 2011</w:t>
      </w:r>
    </w:p>
    <w:p w:rsidR="0072648D" w:rsidRPr="0072648D" w:rsidRDefault="0072648D" w:rsidP="0072648D">
      <w:pPr>
        <w:spacing w:after="0" w:line="240" w:lineRule="auto"/>
        <w:rPr>
          <w:rFonts w:ascii="Times New Roman" w:eastAsia="Times New Roman" w:hAnsi="Times New Roman" w:cs="Times New Roman"/>
          <w:color w:val="000000"/>
          <w:sz w:val="27"/>
          <w:szCs w:val="27"/>
        </w:rPr>
      </w:pPr>
      <w:r w:rsidRPr="0072648D">
        <w:rPr>
          <w:rFonts w:ascii="Tahoma" w:eastAsia="Times New Roman" w:hAnsi="Tahoma" w:cs="Tahoma"/>
          <w:b/>
          <w:bCs/>
          <w:color w:val="000000"/>
          <w:sz w:val="20"/>
          <w:szCs w:val="20"/>
        </w:rPr>
        <w:t> </w:t>
      </w:r>
    </w:p>
    <w:p w:rsidR="0072648D" w:rsidRPr="0072648D" w:rsidRDefault="0072648D" w:rsidP="0072648D">
      <w:pPr>
        <w:spacing w:after="0" w:line="240" w:lineRule="auto"/>
        <w:ind w:left="1080"/>
        <w:rPr>
          <w:rFonts w:ascii="Times New Roman" w:eastAsia="Times New Roman" w:hAnsi="Times New Roman" w:cs="Times New Roman"/>
          <w:color w:val="000000"/>
          <w:sz w:val="27"/>
          <w:szCs w:val="27"/>
        </w:rPr>
      </w:pPr>
      <w:r w:rsidRPr="0072648D">
        <w:rPr>
          <w:rFonts w:ascii="Tahoma" w:eastAsia="Times New Roman" w:hAnsi="Tahoma" w:cs="Tahoma"/>
          <w:b/>
          <w:bCs/>
          <w:color w:val="000000"/>
          <w:sz w:val="20"/>
          <w:szCs w:val="20"/>
        </w:rPr>
        <w:t>Subject:- Prohibition on export of milk powders(including skimmed milk powder, whole milk powder, dairy whitener and infant milk foods), Casein and Casein products.</w:t>
      </w:r>
    </w:p>
    <w:p w:rsidR="0072648D" w:rsidRPr="0072648D" w:rsidRDefault="0072648D" w:rsidP="0072648D">
      <w:pPr>
        <w:spacing w:after="0" w:line="240" w:lineRule="auto"/>
        <w:ind w:left="1080"/>
        <w:rPr>
          <w:rFonts w:ascii="Times New Roman" w:eastAsia="Times New Roman" w:hAnsi="Times New Roman" w:cs="Times New Roman"/>
          <w:color w:val="000000"/>
          <w:sz w:val="27"/>
          <w:szCs w:val="27"/>
        </w:rPr>
      </w:pPr>
      <w:r w:rsidRPr="0072648D">
        <w:rPr>
          <w:rFonts w:ascii="Tahoma" w:eastAsia="Times New Roman" w:hAnsi="Tahoma" w:cs="Tahoma"/>
          <w:b/>
          <w:bCs/>
          <w:color w:val="000000"/>
          <w:sz w:val="20"/>
          <w:szCs w:val="20"/>
        </w:rPr>
        <w:t> </w:t>
      </w:r>
    </w:p>
    <w:p w:rsidR="0072648D" w:rsidRPr="0072648D" w:rsidRDefault="0072648D" w:rsidP="0072648D">
      <w:pPr>
        <w:spacing w:after="0" w:line="240" w:lineRule="auto"/>
        <w:ind w:left="1080"/>
        <w:jc w:val="both"/>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S.O. (E)</w:t>
      </w:r>
      <w:r w:rsidRPr="0072648D">
        <w:rPr>
          <w:rFonts w:ascii="Tahoma" w:eastAsia="Times New Roman" w:hAnsi="Tahoma" w:cs="Tahoma"/>
          <w:color w:val="000000"/>
          <w:sz w:val="20"/>
        </w:rPr>
        <w:t> </w:t>
      </w:r>
      <w:r w:rsidRPr="0072648D">
        <w:rPr>
          <w:rFonts w:ascii="Tahoma" w:eastAsia="Times New Roman" w:hAnsi="Tahoma" w:cs="Tahoma"/>
          <w:color w:val="000000"/>
          <w:sz w:val="20"/>
          <w:szCs w:val="20"/>
        </w:rPr>
        <w:t>      </w:t>
      </w:r>
      <w:r w:rsidRPr="0072648D">
        <w:rPr>
          <w:rFonts w:ascii="Tahoma" w:eastAsia="Times New Roman" w:hAnsi="Tahoma" w:cs="Tahoma"/>
          <w:color w:val="000000"/>
          <w:sz w:val="20"/>
        </w:rPr>
        <w:t> </w:t>
      </w:r>
      <w:r w:rsidRPr="0072648D">
        <w:rPr>
          <w:rFonts w:ascii="Tahoma" w:eastAsia="Times New Roman" w:hAnsi="Tahoma" w:cs="Tahoma"/>
          <w:color w:val="000000"/>
          <w:sz w:val="20"/>
          <w:szCs w:val="20"/>
        </w:rPr>
        <w:t>      In exercise of powers conferred by Section 5 of the Foreign Trade (Development &amp; Regulation) Act, 1992 (No. 22 of 1992) read with Para 2.1 of the Foreign Trade Policy, 2009-2014, the Central Government, with immediate effect, </w:t>
      </w:r>
      <w:r w:rsidRPr="0072648D">
        <w:rPr>
          <w:rFonts w:ascii="Tahoma" w:eastAsia="Times New Roman" w:hAnsi="Tahoma" w:cs="Tahoma"/>
          <w:color w:val="000000"/>
          <w:sz w:val="20"/>
        </w:rPr>
        <w:t> </w:t>
      </w:r>
      <w:r w:rsidRPr="0072648D">
        <w:rPr>
          <w:rFonts w:ascii="Tahoma" w:eastAsia="Times New Roman" w:hAnsi="Tahoma" w:cs="Tahoma"/>
          <w:color w:val="000000"/>
          <w:sz w:val="20"/>
          <w:szCs w:val="20"/>
        </w:rPr>
        <w:t>makes the following amendments in Schedule 2 of </w:t>
      </w:r>
      <w:r w:rsidRPr="0072648D">
        <w:rPr>
          <w:rFonts w:ascii="Tahoma" w:eastAsia="Times New Roman" w:hAnsi="Tahoma" w:cs="Tahoma"/>
          <w:color w:val="000000"/>
          <w:sz w:val="20"/>
        </w:rPr>
        <w:t> </w:t>
      </w:r>
      <w:r w:rsidRPr="0072648D">
        <w:rPr>
          <w:rFonts w:ascii="Tahoma" w:eastAsia="Times New Roman" w:hAnsi="Tahoma" w:cs="Tahoma"/>
          <w:color w:val="000000"/>
          <w:sz w:val="20"/>
          <w:szCs w:val="20"/>
        </w:rPr>
        <w:t>ITC(HS) Classification of Export &amp; Import Items.</w:t>
      </w:r>
    </w:p>
    <w:p w:rsidR="0072648D" w:rsidRPr="0072648D" w:rsidRDefault="0072648D" w:rsidP="0072648D">
      <w:pPr>
        <w:spacing w:after="0" w:line="240" w:lineRule="auto"/>
        <w:jc w:val="both"/>
        <w:rPr>
          <w:rFonts w:ascii="Times New Roman" w:eastAsia="Times New Roman" w:hAnsi="Times New Roman" w:cs="Times New Roman"/>
          <w:color w:val="000000"/>
          <w:sz w:val="27"/>
          <w:szCs w:val="27"/>
        </w:rPr>
      </w:pPr>
      <w:r w:rsidRPr="0072648D">
        <w:rPr>
          <w:rFonts w:ascii="Tahoma" w:eastAsia="Times New Roman" w:hAnsi="Tahoma" w:cs="Tahoma"/>
          <w:color w:val="000000"/>
        </w:rPr>
        <w:t> </w:t>
      </w:r>
    </w:p>
    <w:p w:rsidR="0072648D" w:rsidRPr="0072648D" w:rsidRDefault="0072648D" w:rsidP="0072648D">
      <w:pPr>
        <w:spacing w:after="0" w:line="240" w:lineRule="auto"/>
        <w:ind w:left="1080"/>
        <w:jc w:val="both"/>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2.               </w:t>
      </w:r>
      <w:r w:rsidRPr="0072648D">
        <w:rPr>
          <w:rFonts w:ascii="Tahoma" w:eastAsia="Times New Roman" w:hAnsi="Tahoma" w:cs="Tahoma"/>
          <w:color w:val="000000"/>
          <w:sz w:val="20"/>
        </w:rPr>
        <w:t> </w:t>
      </w:r>
      <w:r w:rsidRPr="0072648D">
        <w:rPr>
          <w:rFonts w:ascii="Tahoma" w:eastAsia="Times New Roman" w:hAnsi="Tahoma" w:cs="Tahoma"/>
          <w:color w:val="000000"/>
          <w:sz w:val="20"/>
          <w:szCs w:val="20"/>
        </w:rPr>
        <w:t>A new entry at Sl. No. 33 B in Chapter 4</w:t>
      </w:r>
      <w:r w:rsidRPr="0072648D">
        <w:rPr>
          <w:rFonts w:ascii="Tahoma" w:eastAsia="Times New Roman" w:hAnsi="Tahoma" w:cs="Tahoma"/>
          <w:color w:val="000000"/>
          <w:sz w:val="20"/>
        </w:rPr>
        <w:t> </w:t>
      </w:r>
      <w:r w:rsidRPr="0072648D">
        <w:rPr>
          <w:rFonts w:ascii="Tahoma" w:eastAsia="Times New Roman" w:hAnsi="Tahoma" w:cs="Tahoma"/>
          <w:color w:val="000000"/>
        </w:rPr>
        <w:t>relating to “Dairy produce; bird's eggs; natural honey; edible products of animal origin, not elsewhere specified or included”</w:t>
      </w:r>
    </w:p>
    <w:p w:rsidR="0072648D" w:rsidRPr="0072648D" w:rsidRDefault="0072648D" w:rsidP="0072648D">
      <w:pPr>
        <w:spacing w:after="0" w:line="235" w:lineRule="atLeast"/>
        <w:ind w:left="1080" w:right="383"/>
        <w:jc w:val="both"/>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roofErr w:type="gramStart"/>
      <w:r w:rsidRPr="0072648D">
        <w:rPr>
          <w:rFonts w:ascii="Tahoma" w:eastAsia="Times New Roman" w:hAnsi="Tahoma" w:cs="Tahoma"/>
          <w:color w:val="000000"/>
          <w:sz w:val="20"/>
          <w:szCs w:val="20"/>
        </w:rPr>
        <w:t>of</w:t>
      </w:r>
      <w:proofErr w:type="gramEnd"/>
      <w:r w:rsidRPr="0072648D">
        <w:rPr>
          <w:rFonts w:ascii="Tahoma" w:eastAsia="Times New Roman" w:hAnsi="Tahoma" w:cs="Tahoma"/>
          <w:color w:val="000000"/>
          <w:sz w:val="20"/>
          <w:szCs w:val="20"/>
        </w:rPr>
        <w:t xml:space="preserve"> Schedule 2 of </w:t>
      </w:r>
      <w:r w:rsidRPr="0072648D">
        <w:rPr>
          <w:rFonts w:ascii="Tahoma" w:eastAsia="Times New Roman" w:hAnsi="Tahoma" w:cs="Tahoma"/>
          <w:color w:val="000000"/>
          <w:sz w:val="20"/>
        </w:rPr>
        <w:t> </w:t>
      </w:r>
      <w:r w:rsidRPr="0072648D">
        <w:rPr>
          <w:rFonts w:ascii="Tahoma" w:eastAsia="Times New Roman" w:hAnsi="Tahoma" w:cs="Tahoma"/>
          <w:color w:val="000000"/>
          <w:sz w:val="20"/>
          <w:szCs w:val="20"/>
        </w:rPr>
        <w:t>ITC(HS) shall be added as follows:</w:t>
      </w:r>
    </w:p>
    <w:tbl>
      <w:tblPr>
        <w:tblpPr w:leftFromText="180" w:rightFromText="180" w:vertAnchor="text"/>
        <w:tblW w:w="8928" w:type="dxa"/>
        <w:tblCellMar>
          <w:left w:w="0" w:type="dxa"/>
          <w:right w:w="0" w:type="dxa"/>
        </w:tblCellMar>
        <w:tblLook w:val="04A0"/>
      </w:tblPr>
      <w:tblGrid>
        <w:gridCol w:w="720"/>
        <w:gridCol w:w="1440"/>
        <w:gridCol w:w="3528"/>
        <w:gridCol w:w="1440"/>
        <w:gridCol w:w="1800"/>
      </w:tblGrid>
      <w:tr w:rsidR="0072648D" w:rsidRPr="0072648D" w:rsidTr="0072648D">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648D" w:rsidRPr="0072648D" w:rsidRDefault="0072648D" w:rsidP="0072648D">
            <w:pPr>
              <w:spacing w:after="120" w:line="240" w:lineRule="auto"/>
              <w:jc w:val="both"/>
              <w:rPr>
                <w:rFonts w:ascii="Times New Roman" w:eastAsia="Times New Roman" w:hAnsi="Times New Roman" w:cs="Times New Roman"/>
                <w:sz w:val="24"/>
                <w:szCs w:val="24"/>
              </w:rPr>
            </w:pPr>
            <w:proofErr w:type="spellStart"/>
            <w:r w:rsidRPr="0072648D">
              <w:rPr>
                <w:rFonts w:ascii="Tahoma" w:eastAsia="Times New Roman" w:hAnsi="Tahoma" w:cs="Tahoma"/>
                <w:sz w:val="20"/>
                <w:szCs w:val="20"/>
              </w:rPr>
              <w:t>S.No</w:t>
            </w:r>
            <w:proofErr w:type="spellEnd"/>
            <w:r w:rsidRPr="0072648D">
              <w:rPr>
                <w:rFonts w:ascii="Tahoma" w:eastAsia="Times New Roman" w:hAnsi="Tahoma" w:cs="Tahoma"/>
                <w:sz w:val="20"/>
                <w:szCs w:val="20"/>
              </w:rPr>
              <w:t>.</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648D" w:rsidRPr="0072648D" w:rsidRDefault="0072648D" w:rsidP="0072648D">
            <w:pPr>
              <w:spacing w:after="120" w:line="240" w:lineRule="auto"/>
              <w:jc w:val="both"/>
              <w:rPr>
                <w:rFonts w:ascii="Times New Roman" w:eastAsia="Times New Roman" w:hAnsi="Times New Roman" w:cs="Times New Roman"/>
                <w:sz w:val="24"/>
                <w:szCs w:val="24"/>
              </w:rPr>
            </w:pPr>
            <w:r w:rsidRPr="0072648D">
              <w:rPr>
                <w:rFonts w:ascii="Tahoma" w:eastAsia="Times New Roman" w:hAnsi="Tahoma" w:cs="Tahoma"/>
                <w:sz w:val="20"/>
                <w:szCs w:val="20"/>
              </w:rPr>
              <w:t>Tariff Item HS Code</w:t>
            </w:r>
          </w:p>
        </w:tc>
        <w:tc>
          <w:tcPr>
            <w:tcW w:w="3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648D" w:rsidRPr="0072648D" w:rsidRDefault="0072648D" w:rsidP="0072648D">
            <w:pPr>
              <w:spacing w:after="120" w:line="240" w:lineRule="auto"/>
              <w:jc w:val="both"/>
              <w:rPr>
                <w:rFonts w:ascii="Times New Roman" w:eastAsia="Times New Roman" w:hAnsi="Times New Roman" w:cs="Times New Roman"/>
                <w:sz w:val="24"/>
                <w:szCs w:val="24"/>
              </w:rPr>
            </w:pPr>
            <w:r w:rsidRPr="0072648D">
              <w:rPr>
                <w:rFonts w:ascii="Tahoma" w:eastAsia="Times New Roman" w:hAnsi="Tahoma" w:cs="Tahoma"/>
                <w:sz w:val="20"/>
                <w:szCs w:val="20"/>
              </w:rPr>
              <w:t>Item Description</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648D" w:rsidRPr="0072648D" w:rsidRDefault="0072648D" w:rsidP="0072648D">
            <w:pPr>
              <w:spacing w:after="120" w:line="240" w:lineRule="auto"/>
              <w:jc w:val="both"/>
              <w:rPr>
                <w:rFonts w:ascii="Times New Roman" w:eastAsia="Times New Roman" w:hAnsi="Times New Roman" w:cs="Times New Roman"/>
                <w:sz w:val="24"/>
                <w:szCs w:val="24"/>
              </w:rPr>
            </w:pPr>
            <w:r w:rsidRPr="0072648D">
              <w:rPr>
                <w:rFonts w:ascii="Tahoma" w:eastAsia="Times New Roman" w:hAnsi="Tahoma" w:cs="Tahoma"/>
                <w:sz w:val="20"/>
                <w:szCs w:val="20"/>
              </w:rPr>
              <w:t>Export Policy</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648D" w:rsidRPr="0072648D" w:rsidRDefault="0072648D" w:rsidP="0072648D">
            <w:pPr>
              <w:spacing w:after="120" w:line="240" w:lineRule="auto"/>
              <w:jc w:val="both"/>
              <w:rPr>
                <w:rFonts w:ascii="Times New Roman" w:eastAsia="Times New Roman" w:hAnsi="Times New Roman" w:cs="Times New Roman"/>
                <w:sz w:val="24"/>
                <w:szCs w:val="24"/>
              </w:rPr>
            </w:pPr>
            <w:r w:rsidRPr="0072648D">
              <w:rPr>
                <w:rFonts w:ascii="Tahoma" w:eastAsia="Times New Roman" w:hAnsi="Tahoma" w:cs="Tahoma"/>
                <w:sz w:val="20"/>
                <w:szCs w:val="20"/>
              </w:rPr>
              <w:t>Nature of Restriction</w:t>
            </w:r>
          </w:p>
        </w:tc>
      </w:tr>
      <w:tr w:rsidR="0072648D" w:rsidRPr="0072648D" w:rsidTr="0072648D">
        <w:trPr>
          <w:trHeight w:val="1183"/>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648D" w:rsidRPr="0072648D" w:rsidRDefault="0072648D" w:rsidP="0072648D">
            <w:pPr>
              <w:spacing w:after="120" w:line="240" w:lineRule="auto"/>
              <w:jc w:val="both"/>
              <w:rPr>
                <w:rFonts w:ascii="Times New Roman" w:eastAsia="Times New Roman" w:hAnsi="Times New Roman" w:cs="Times New Roman"/>
                <w:sz w:val="24"/>
                <w:szCs w:val="24"/>
              </w:rPr>
            </w:pPr>
            <w:r w:rsidRPr="0072648D">
              <w:rPr>
                <w:rFonts w:ascii="Tahoma" w:eastAsia="Times New Roman" w:hAnsi="Tahoma" w:cs="Tahoma"/>
                <w:sz w:val="20"/>
                <w:szCs w:val="20"/>
              </w:rPr>
              <w:t>33 B</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2648D" w:rsidRPr="0072648D" w:rsidRDefault="0072648D" w:rsidP="0072648D">
            <w:pPr>
              <w:spacing w:after="120" w:line="240" w:lineRule="auto"/>
              <w:jc w:val="both"/>
              <w:rPr>
                <w:rFonts w:ascii="Times New Roman" w:eastAsia="Times New Roman" w:hAnsi="Times New Roman" w:cs="Times New Roman"/>
                <w:sz w:val="24"/>
                <w:szCs w:val="24"/>
              </w:rPr>
            </w:pPr>
            <w:r w:rsidRPr="0072648D">
              <w:rPr>
                <w:rFonts w:ascii="Tahoma" w:eastAsia="Times New Roman" w:hAnsi="Tahoma" w:cs="Tahoma"/>
                <w:sz w:val="20"/>
                <w:szCs w:val="20"/>
              </w:rPr>
              <w:t>0402</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72648D" w:rsidRPr="0072648D" w:rsidRDefault="0072648D" w:rsidP="0072648D">
            <w:pPr>
              <w:spacing w:after="120" w:line="240" w:lineRule="auto"/>
              <w:jc w:val="both"/>
              <w:rPr>
                <w:rFonts w:ascii="Times New Roman" w:eastAsia="Times New Roman" w:hAnsi="Times New Roman" w:cs="Times New Roman"/>
                <w:sz w:val="24"/>
                <w:szCs w:val="24"/>
              </w:rPr>
            </w:pPr>
            <w:r w:rsidRPr="0072648D">
              <w:rPr>
                <w:rFonts w:ascii="Tahoma" w:eastAsia="Times New Roman" w:hAnsi="Tahoma" w:cs="Tahoma"/>
                <w:color w:val="000000"/>
                <w:sz w:val="20"/>
              </w:rPr>
              <w:t>Milk and Cream, concentrated or containing added sugar or other sweetening matter </w:t>
            </w:r>
            <w:r w:rsidRPr="0072648D">
              <w:rPr>
                <w:rFonts w:ascii="Tahoma" w:eastAsia="Times New Roman" w:hAnsi="Tahoma" w:cs="Tahoma"/>
                <w:b/>
                <w:bCs/>
                <w:color w:val="000000"/>
                <w:sz w:val="20"/>
                <w:szCs w:val="20"/>
              </w:rPr>
              <w:t> </w:t>
            </w:r>
            <w:r w:rsidRPr="0072648D">
              <w:rPr>
                <w:rFonts w:ascii="Tahoma" w:eastAsia="Times New Roman" w:hAnsi="Tahoma" w:cs="Tahoma"/>
                <w:color w:val="000000"/>
                <w:sz w:val="20"/>
                <w:szCs w:val="20"/>
              </w:rPr>
              <w:t>including skimmed milk powder, whole milk powder, dairy whitener and infant milk foods</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2648D" w:rsidRPr="0072648D" w:rsidRDefault="0072648D" w:rsidP="0072648D">
            <w:pPr>
              <w:spacing w:after="120" w:line="240" w:lineRule="auto"/>
              <w:jc w:val="both"/>
              <w:rPr>
                <w:rFonts w:ascii="Times New Roman" w:eastAsia="Times New Roman" w:hAnsi="Times New Roman" w:cs="Times New Roman"/>
                <w:sz w:val="24"/>
                <w:szCs w:val="24"/>
              </w:rPr>
            </w:pPr>
            <w:r w:rsidRPr="0072648D">
              <w:rPr>
                <w:rFonts w:ascii="Tahoma" w:eastAsia="Times New Roman" w:hAnsi="Tahoma" w:cs="Tahoma"/>
                <w:sz w:val="20"/>
                <w:szCs w:val="20"/>
              </w:rPr>
              <w:t>Prohibited</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2648D" w:rsidRPr="0072648D" w:rsidRDefault="0072648D" w:rsidP="0072648D">
            <w:pPr>
              <w:spacing w:after="120" w:line="240" w:lineRule="auto"/>
              <w:jc w:val="both"/>
              <w:rPr>
                <w:rFonts w:ascii="Times New Roman" w:eastAsia="Times New Roman" w:hAnsi="Times New Roman" w:cs="Times New Roman"/>
                <w:sz w:val="24"/>
                <w:szCs w:val="24"/>
              </w:rPr>
            </w:pPr>
            <w:r w:rsidRPr="0072648D">
              <w:rPr>
                <w:rFonts w:ascii="Tahoma" w:eastAsia="Times New Roman" w:hAnsi="Tahoma" w:cs="Tahoma"/>
                <w:sz w:val="20"/>
                <w:szCs w:val="20"/>
              </w:rPr>
              <w:t>Not permitted to be exported</w:t>
            </w:r>
          </w:p>
        </w:tc>
      </w:tr>
    </w:tbl>
    <w:p w:rsidR="0072648D" w:rsidRPr="0072648D" w:rsidRDefault="0072648D" w:rsidP="0072648D">
      <w:pPr>
        <w:spacing w:before="80" w:after="0" w:line="240" w:lineRule="auto"/>
        <w:ind w:left="1080" w:right="383"/>
        <w:jc w:val="both"/>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40" w:lineRule="auto"/>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40" w:lineRule="auto"/>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40" w:lineRule="auto"/>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40" w:lineRule="auto"/>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40" w:lineRule="auto"/>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40" w:lineRule="auto"/>
        <w:ind w:right="923" w:firstLine="720"/>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40" w:lineRule="auto"/>
        <w:ind w:right="923" w:firstLine="720"/>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40" w:lineRule="auto"/>
        <w:ind w:right="923" w:firstLine="720"/>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40" w:lineRule="auto"/>
        <w:ind w:right="923" w:firstLine="720"/>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40" w:lineRule="auto"/>
        <w:ind w:right="923" w:firstLine="720"/>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35" w:lineRule="atLeast"/>
        <w:ind w:left="1080" w:right="383"/>
        <w:jc w:val="both"/>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3.  </w:t>
      </w:r>
      <w:r w:rsidRPr="0072648D">
        <w:rPr>
          <w:rFonts w:ascii="Tahoma" w:eastAsia="Times New Roman" w:hAnsi="Tahoma" w:cs="Tahoma"/>
          <w:color w:val="000000"/>
          <w:sz w:val="20"/>
        </w:rPr>
        <w:t> </w:t>
      </w:r>
      <w:r w:rsidRPr="0072648D">
        <w:rPr>
          <w:rFonts w:ascii="Tahoma" w:eastAsia="Times New Roman" w:hAnsi="Tahoma" w:cs="Tahoma"/>
          <w:color w:val="000000"/>
          <w:sz w:val="20"/>
          <w:szCs w:val="20"/>
        </w:rPr>
        <w:t>    </w:t>
      </w:r>
      <w:r w:rsidRPr="0072648D">
        <w:rPr>
          <w:rFonts w:ascii="Tahoma" w:eastAsia="Times New Roman" w:hAnsi="Tahoma" w:cs="Tahoma"/>
          <w:color w:val="000000"/>
          <w:sz w:val="20"/>
        </w:rPr>
        <w:t> </w:t>
      </w:r>
      <w:r w:rsidRPr="0072648D">
        <w:rPr>
          <w:rFonts w:ascii="Tahoma" w:eastAsia="Times New Roman" w:hAnsi="Tahoma" w:cs="Tahoma"/>
          <w:color w:val="000000"/>
          <w:sz w:val="20"/>
          <w:szCs w:val="20"/>
        </w:rPr>
        <w:t>A new chapter 35 with Sl. No. 140 B is inserted in Schedule 2 of</w:t>
      </w:r>
      <w:proofErr w:type="gramStart"/>
      <w:r w:rsidRPr="0072648D">
        <w:rPr>
          <w:rFonts w:ascii="Tahoma" w:eastAsia="Times New Roman" w:hAnsi="Tahoma" w:cs="Tahoma"/>
          <w:color w:val="000000"/>
          <w:sz w:val="20"/>
          <w:szCs w:val="20"/>
        </w:rPr>
        <w:t> </w:t>
      </w:r>
      <w:r w:rsidRPr="0072648D">
        <w:rPr>
          <w:rFonts w:ascii="Tahoma" w:eastAsia="Times New Roman" w:hAnsi="Tahoma" w:cs="Tahoma"/>
          <w:color w:val="000000"/>
          <w:sz w:val="20"/>
        </w:rPr>
        <w:t> </w:t>
      </w:r>
      <w:r w:rsidRPr="0072648D">
        <w:rPr>
          <w:rFonts w:ascii="Tahoma" w:eastAsia="Times New Roman" w:hAnsi="Tahoma" w:cs="Tahoma"/>
          <w:color w:val="000000"/>
          <w:sz w:val="20"/>
          <w:szCs w:val="20"/>
        </w:rPr>
        <w:t>ITC</w:t>
      </w:r>
      <w:proofErr w:type="gramEnd"/>
      <w:r w:rsidRPr="0072648D">
        <w:rPr>
          <w:rFonts w:ascii="Tahoma" w:eastAsia="Times New Roman" w:hAnsi="Tahoma" w:cs="Tahoma"/>
          <w:color w:val="000000"/>
          <w:sz w:val="20"/>
          <w:szCs w:val="20"/>
        </w:rPr>
        <w:t>(HS) as follows:</w:t>
      </w:r>
    </w:p>
    <w:p w:rsidR="0072648D" w:rsidRPr="0072648D" w:rsidRDefault="0072648D" w:rsidP="0072648D">
      <w:pPr>
        <w:spacing w:after="0" w:line="240" w:lineRule="auto"/>
        <w:jc w:val="center"/>
        <w:outlineLvl w:val="5"/>
        <w:rPr>
          <w:rFonts w:ascii="Times New Roman" w:eastAsia="Times New Roman" w:hAnsi="Times New Roman" w:cs="Times New Roman"/>
          <w:b/>
          <w:bCs/>
          <w:color w:val="000000"/>
          <w:sz w:val="24"/>
          <w:szCs w:val="24"/>
        </w:rPr>
      </w:pPr>
      <w:r w:rsidRPr="0072648D">
        <w:rPr>
          <w:rFonts w:ascii="Times New Roman" w:eastAsia="Times New Roman" w:hAnsi="Times New Roman" w:cs="Times New Roman"/>
          <w:b/>
          <w:bCs/>
          <w:color w:val="000000"/>
          <w:sz w:val="24"/>
          <w:szCs w:val="24"/>
        </w:rPr>
        <w:t> </w:t>
      </w:r>
    </w:p>
    <w:p w:rsidR="0072648D" w:rsidRPr="0072648D" w:rsidRDefault="0072648D" w:rsidP="0072648D">
      <w:pPr>
        <w:spacing w:after="0" w:line="240" w:lineRule="auto"/>
        <w:jc w:val="center"/>
        <w:outlineLvl w:val="5"/>
        <w:rPr>
          <w:rFonts w:ascii="Times New Roman" w:eastAsia="Times New Roman" w:hAnsi="Times New Roman" w:cs="Times New Roman"/>
          <w:b/>
          <w:bCs/>
          <w:color w:val="000000"/>
          <w:sz w:val="24"/>
          <w:szCs w:val="24"/>
        </w:rPr>
      </w:pPr>
      <w:r w:rsidRPr="0072648D">
        <w:rPr>
          <w:rFonts w:ascii="Tahoma" w:eastAsia="Times New Roman" w:hAnsi="Tahoma" w:cs="Tahoma"/>
          <w:b/>
          <w:bCs/>
          <w:color w:val="000000"/>
          <w:sz w:val="20"/>
          <w:szCs w:val="20"/>
        </w:rPr>
        <w:t>Chapter 35</w:t>
      </w:r>
    </w:p>
    <w:p w:rsidR="0072648D" w:rsidRPr="0072648D" w:rsidRDefault="0072648D" w:rsidP="0072648D">
      <w:pPr>
        <w:spacing w:after="0" w:line="240" w:lineRule="auto"/>
        <w:jc w:val="center"/>
        <w:rPr>
          <w:rFonts w:ascii="Times New Roman" w:eastAsia="Times New Roman" w:hAnsi="Times New Roman" w:cs="Times New Roman"/>
          <w:color w:val="000000"/>
          <w:sz w:val="27"/>
          <w:szCs w:val="27"/>
        </w:rPr>
      </w:pPr>
      <w:r w:rsidRPr="0072648D">
        <w:rPr>
          <w:rFonts w:ascii="Tahoma" w:eastAsia="Times New Roman" w:hAnsi="Tahoma" w:cs="Tahoma"/>
          <w:b/>
          <w:bCs/>
          <w:color w:val="000000"/>
          <w:sz w:val="20"/>
          <w:szCs w:val="20"/>
        </w:rPr>
        <w:lastRenderedPageBreak/>
        <w:t>Albuminoidal substances; modified starches; glues; enzymes</w:t>
      </w:r>
    </w:p>
    <w:tbl>
      <w:tblPr>
        <w:tblpPr w:leftFromText="180" w:rightFromText="180" w:vertAnchor="text"/>
        <w:tblW w:w="8928" w:type="dxa"/>
        <w:tblCellMar>
          <w:left w:w="0" w:type="dxa"/>
          <w:right w:w="0" w:type="dxa"/>
        </w:tblCellMar>
        <w:tblLook w:val="04A0"/>
      </w:tblPr>
      <w:tblGrid>
        <w:gridCol w:w="828"/>
        <w:gridCol w:w="1332"/>
        <w:gridCol w:w="3528"/>
        <w:gridCol w:w="1440"/>
        <w:gridCol w:w="1800"/>
      </w:tblGrid>
      <w:tr w:rsidR="0072648D" w:rsidRPr="0072648D" w:rsidTr="0072648D">
        <w:trPr>
          <w:trHeight w:val="604"/>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648D" w:rsidRPr="0072648D" w:rsidRDefault="0072648D" w:rsidP="0072648D">
            <w:pPr>
              <w:spacing w:after="120" w:line="240" w:lineRule="auto"/>
              <w:jc w:val="both"/>
              <w:rPr>
                <w:rFonts w:ascii="Times New Roman" w:eastAsia="Times New Roman" w:hAnsi="Times New Roman" w:cs="Times New Roman"/>
                <w:sz w:val="24"/>
                <w:szCs w:val="24"/>
              </w:rPr>
            </w:pPr>
            <w:proofErr w:type="spellStart"/>
            <w:r w:rsidRPr="0072648D">
              <w:rPr>
                <w:rFonts w:ascii="Tahoma" w:eastAsia="Times New Roman" w:hAnsi="Tahoma" w:cs="Tahoma"/>
                <w:sz w:val="20"/>
                <w:szCs w:val="20"/>
              </w:rPr>
              <w:t>S.No</w:t>
            </w:r>
            <w:proofErr w:type="spellEnd"/>
            <w:r w:rsidRPr="0072648D">
              <w:rPr>
                <w:rFonts w:ascii="Tahoma" w:eastAsia="Times New Roman" w:hAnsi="Tahoma" w:cs="Tahoma"/>
                <w:sz w:val="20"/>
                <w:szCs w:val="20"/>
              </w:rPr>
              <w:t>.</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648D" w:rsidRPr="0072648D" w:rsidRDefault="0072648D" w:rsidP="0072648D">
            <w:pPr>
              <w:spacing w:after="0" w:line="240" w:lineRule="auto"/>
              <w:rPr>
                <w:rFonts w:ascii="Times New Roman" w:eastAsia="Times New Roman" w:hAnsi="Times New Roman" w:cs="Times New Roman"/>
                <w:sz w:val="24"/>
                <w:szCs w:val="24"/>
              </w:rPr>
            </w:pPr>
            <w:r w:rsidRPr="0072648D">
              <w:rPr>
                <w:rFonts w:ascii="Tahoma" w:eastAsia="Times New Roman" w:hAnsi="Tahoma" w:cs="Tahoma"/>
                <w:sz w:val="20"/>
                <w:szCs w:val="20"/>
              </w:rPr>
              <w:t>Tariff Item HS Code</w:t>
            </w:r>
          </w:p>
        </w:tc>
        <w:tc>
          <w:tcPr>
            <w:tcW w:w="3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648D" w:rsidRPr="0072648D" w:rsidRDefault="0072648D" w:rsidP="0072648D">
            <w:pPr>
              <w:spacing w:after="0" w:line="240" w:lineRule="auto"/>
              <w:rPr>
                <w:rFonts w:ascii="Times New Roman" w:eastAsia="Times New Roman" w:hAnsi="Times New Roman" w:cs="Times New Roman"/>
                <w:sz w:val="24"/>
                <w:szCs w:val="24"/>
              </w:rPr>
            </w:pPr>
            <w:r w:rsidRPr="0072648D">
              <w:rPr>
                <w:rFonts w:ascii="Tahoma" w:eastAsia="Times New Roman" w:hAnsi="Tahoma" w:cs="Tahoma"/>
                <w:sz w:val="20"/>
                <w:szCs w:val="20"/>
              </w:rPr>
              <w:t>Item Description</w:t>
            </w:r>
            <w:r w:rsidRPr="0072648D">
              <w:rPr>
                <w:rFonts w:ascii="Tahoma" w:eastAsia="Times New Roman" w:hAnsi="Tahoma" w:cs="Tahoma"/>
                <w:color w:val="000000"/>
                <w:sz w:val="20"/>
              </w:rPr>
              <w:t> </w:t>
            </w:r>
            <w:r w:rsidRPr="0072648D">
              <w:rPr>
                <w:rFonts w:ascii="Tahoma" w:eastAsia="Times New Roman" w:hAnsi="Tahoma" w:cs="Tahoma"/>
                <w:sz w:val="20"/>
                <w:szCs w:val="20"/>
              </w:rPr>
              <w:t>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648D" w:rsidRPr="0072648D" w:rsidRDefault="0072648D" w:rsidP="0072648D">
            <w:pPr>
              <w:spacing w:after="120" w:line="240" w:lineRule="auto"/>
              <w:jc w:val="both"/>
              <w:rPr>
                <w:rFonts w:ascii="Times New Roman" w:eastAsia="Times New Roman" w:hAnsi="Times New Roman" w:cs="Times New Roman"/>
                <w:sz w:val="24"/>
                <w:szCs w:val="24"/>
              </w:rPr>
            </w:pPr>
            <w:r w:rsidRPr="0072648D">
              <w:rPr>
                <w:rFonts w:ascii="Tahoma" w:eastAsia="Times New Roman" w:hAnsi="Tahoma" w:cs="Tahoma"/>
                <w:sz w:val="20"/>
                <w:szCs w:val="20"/>
              </w:rPr>
              <w:t>Export Policy</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648D" w:rsidRPr="0072648D" w:rsidRDefault="0072648D" w:rsidP="0072648D">
            <w:pPr>
              <w:spacing w:after="120" w:line="240" w:lineRule="auto"/>
              <w:jc w:val="both"/>
              <w:rPr>
                <w:rFonts w:ascii="Times New Roman" w:eastAsia="Times New Roman" w:hAnsi="Times New Roman" w:cs="Times New Roman"/>
                <w:sz w:val="24"/>
                <w:szCs w:val="24"/>
              </w:rPr>
            </w:pPr>
            <w:r w:rsidRPr="0072648D">
              <w:rPr>
                <w:rFonts w:ascii="Tahoma" w:eastAsia="Times New Roman" w:hAnsi="Tahoma" w:cs="Tahoma"/>
                <w:sz w:val="20"/>
                <w:szCs w:val="20"/>
              </w:rPr>
              <w:t>Nature of Restriction</w:t>
            </w:r>
          </w:p>
        </w:tc>
      </w:tr>
      <w:tr w:rsidR="0072648D" w:rsidRPr="0072648D" w:rsidTr="0072648D">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648D" w:rsidRPr="0072648D" w:rsidRDefault="0072648D" w:rsidP="0072648D">
            <w:pPr>
              <w:spacing w:after="120" w:line="240" w:lineRule="auto"/>
              <w:jc w:val="both"/>
              <w:rPr>
                <w:rFonts w:ascii="Times New Roman" w:eastAsia="Times New Roman" w:hAnsi="Times New Roman" w:cs="Times New Roman"/>
                <w:sz w:val="24"/>
                <w:szCs w:val="24"/>
              </w:rPr>
            </w:pPr>
            <w:r w:rsidRPr="0072648D">
              <w:rPr>
                <w:rFonts w:ascii="Tahoma" w:eastAsia="Times New Roman" w:hAnsi="Tahoma" w:cs="Tahoma"/>
                <w:sz w:val="20"/>
                <w:szCs w:val="20"/>
              </w:rPr>
              <w:t>140 A</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72648D" w:rsidRPr="0072648D" w:rsidRDefault="0072648D" w:rsidP="0072648D">
            <w:pPr>
              <w:spacing w:after="120" w:line="240" w:lineRule="auto"/>
              <w:jc w:val="both"/>
              <w:rPr>
                <w:rFonts w:ascii="Times New Roman" w:eastAsia="Times New Roman" w:hAnsi="Times New Roman" w:cs="Times New Roman"/>
                <w:sz w:val="24"/>
                <w:szCs w:val="24"/>
              </w:rPr>
            </w:pPr>
            <w:r w:rsidRPr="0072648D">
              <w:rPr>
                <w:rFonts w:ascii="Tahoma" w:eastAsia="Times New Roman" w:hAnsi="Tahoma" w:cs="Tahoma"/>
                <w:color w:val="000000"/>
                <w:sz w:val="20"/>
              </w:rPr>
              <w:t>3501</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72648D" w:rsidRPr="0072648D" w:rsidRDefault="0072648D" w:rsidP="0072648D">
            <w:pPr>
              <w:spacing w:after="120" w:line="240" w:lineRule="auto"/>
              <w:jc w:val="both"/>
              <w:rPr>
                <w:rFonts w:ascii="Times New Roman" w:eastAsia="Times New Roman" w:hAnsi="Times New Roman" w:cs="Times New Roman"/>
                <w:sz w:val="24"/>
                <w:szCs w:val="24"/>
              </w:rPr>
            </w:pPr>
            <w:r w:rsidRPr="0072648D">
              <w:rPr>
                <w:rFonts w:ascii="Tahoma" w:eastAsia="Times New Roman" w:hAnsi="Tahoma" w:cs="Tahoma"/>
                <w:color w:val="000000"/>
                <w:sz w:val="20"/>
              </w:rPr>
              <w:t xml:space="preserve">Casein, </w:t>
            </w:r>
            <w:proofErr w:type="spellStart"/>
            <w:r w:rsidRPr="0072648D">
              <w:rPr>
                <w:rFonts w:ascii="Tahoma" w:eastAsia="Times New Roman" w:hAnsi="Tahoma" w:cs="Tahoma"/>
                <w:color w:val="000000"/>
                <w:sz w:val="20"/>
              </w:rPr>
              <w:t>caseinates</w:t>
            </w:r>
            <w:proofErr w:type="spellEnd"/>
            <w:r w:rsidRPr="0072648D">
              <w:rPr>
                <w:rFonts w:ascii="Tahoma" w:eastAsia="Times New Roman" w:hAnsi="Tahoma" w:cs="Tahoma"/>
                <w:color w:val="000000"/>
                <w:sz w:val="20"/>
              </w:rPr>
              <w:t xml:space="preserve"> and other casein derivatives; casein glues</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2648D" w:rsidRPr="0072648D" w:rsidRDefault="0072648D" w:rsidP="0072648D">
            <w:pPr>
              <w:spacing w:after="120" w:line="240" w:lineRule="auto"/>
              <w:jc w:val="both"/>
              <w:rPr>
                <w:rFonts w:ascii="Times New Roman" w:eastAsia="Times New Roman" w:hAnsi="Times New Roman" w:cs="Times New Roman"/>
                <w:sz w:val="24"/>
                <w:szCs w:val="24"/>
              </w:rPr>
            </w:pPr>
            <w:r w:rsidRPr="0072648D">
              <w:rPr>
                <w:rFonts w:ascii="Tahoma" w:eastAsia="Times New Roman" w:hAnsi="Tahoma" w:cs="Tahoma"/>
                <w:sz w:val="20"/>
                <w:szCs w:val="20"/>
              </w:rPr>
              <w:t>Prohibited</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2648D" w:rsidRPr="0072648D" w:rsidRDefault="0072648D" w:rsidP="0072648D">
            <w:pPr>
              <w:spacing w:after="120" w:line="240" w:lineRule="auto"/>
              <w:jc w:val="both"/>
              <w:rPr>
                <w:rFonts w:ascii="Times New Roman" w:eastAsia="Times New Roman" w:hAnsi="Times New Roman" w:cs="Times New Roman"/>
                <w:sz w:val="24"/>
                <w:szCs w:val="24"/>
              </w:rPr>
            </w:pPr>
            <w:r w:rsidRPr="0072648D">
              <w:rPr>
                <w:rFonts w:ascii="Tahoma" w:eastAsia="Times New Roman" w:hAnsi="Tahoma" w:cs="Tahoma"/>
                <w:sz w:val="20"/>
                <w:szCs w:val="20"/>
              </w:rPr>
              <w:t>Not permitted to be exported</w:t>
            </w:r>
          </w:p>
        </w:tc>
      </w:tr>
    </w:tbl>
    <w:p w:rsidR="0072648D" w:rsidRPr="0072648D" w:rsidRDefault="0072648D" w:rsidP="0072648D">
      <w:pPr>
        <w:spacing w:after="0" w:line="240" w:lineRule="auto"/>
        <w:ind w:right="923" w:firstLine="720"/>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40" w:lineRule="auto"/>
        <w:ind w:right="923" w:firstLine="720"/>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40" w:lineRule="auto"/>
        <w:ind w:right="923" w:firstLine="720"/>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40" w:lineRule="auto"/>
        <w:ind w:right="923" w:firstLine="720"/>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40" w:lineRule="auto"/>
        <w:ind w:right="923" w:firstLine="720"/>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40" w:lineRule="auto"/>
        <w:ind w:right="923" w:firstLine="720"/>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40" w:lineRule="auto"/>
        <w:ind w:left="1080" w:right="923"/>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r w:rsidRPr="0072648D">
        <w:rPr>
          <w:rFonts w:ascii="Tahoma" w:eastAsia="Times New Roman" w:hAnsi="Tahoma" w:cs="Tahoma"/>
          <w:color w:val="000000"/>
          <w:sz w:val="20"/>
        </w:rPr>
        <w:t> </w:t>
      </w:r>
      <w:r w:rsidRPr="0072648D">
        <w:rPr>
          <w:rFonts w:ascii="Tahoma" w:eastAsia="Times New Roman" w:hAnsi="Tahoma" w:cs="Tahoma"/>
          <w:color w:val="000000"/>
          <w:sz w:val="20"/>
          <w:szCs w:val="20"/>
        </w:rPr>
        <w:t>      4.       </w:t>
      </w:r>
      <w:r w:rsidRPr="0072648D">
        <w:rPr>
          <w:rFonts w:ascii="Tahoma" w:eastAsia="Times New Roman" w:hAnsi="Tahoma" w:cs="Tahoma"/>
          <w:color w:val="000000"/>
          <w:sz w:val="20"/>
        </w:rPr>
        <w:t> </w:t>
      </w:r>
      <w:r w:rsidRPr="0072648D">
        <w:rPr>
          <w:rFonts w:ascii="Tahoma" w:eastAsia="Times New Roman" w:hAnsi="Tahoma" w:cs="Tahoma"/>
          <w:color w:val="000000"/>
          <w:sz w:val="20"/>
          <w:szCs w:val="20"/>
        </w:rPr>
        <w:t>Effect of this notification:</w:t>
      </w:r>
    </w:p>
    <w:p w:rsidR="0072648D" w:rsidRPr="0072648D" w:rsidRDefault="0072648D" w:rsidP="0072648D">
      <w:pPr>
        <w:spacing w:after="0" w:line="240" w:lineRule="auto"/>
        <w:ind w:right="923" w:firstLine="720"/>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40" w:lineRule="auto"/>
        <w:ind w:left="1080" w:right="923" w:hanging="360"/>
        <w:jc w:val="both"/>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r w:rsidRPr="0072648D">
        <w:rPr>
          <w:rFonts w:ascii="Tahoma" w:eastAsia="Times New Roman" w:hAnsi="Tahoma" w:cs="Tahoma"/>
          <w:color w:val="000000"/>
          <w:sz w:val="20"/>
        </w:rPr>
        <w:t> </w:t>
      </w:r>
      <w:r w:rsidRPr="0072648D">
        <w:rPr>
          <w:rFonts w:ascii="Tahoma" w:eastAsia="Times New Roman" w:hAnsi="Tahoma" w:cs="Tahoma"/>
          <w:color w:val="000000"/>
          <w:sz w:val="20"/>
          <w:szCs w:val="20"/>
        </w:rPr>
        <w:t>The export of</w:t>
      </w:r>
      <w:r w:rsidRPr="0072648D">
        <w:rPr>
          <w:rFonts w:ascii="Tahoma" w:eastAsia="Times New Roman" w:hAnsi="Tahoma" w:cs="Tahoma"/>
          <w:color w:val="000000"/>
          <w:sz w:val="20"/>
        </w:rPr>
        <w:t> </w:t>
      </w:r>
      <w:r w:rsidRPr="0072648D">
        <w:rPr>
          <w:rFonts w:ascii="Tahoma" w:eastAsia="Times New Roman" w:hAnsi="Tahoma" w:cs="Tahoma"/>
          <w:color w:val="000000"/>
          <w:sz w:val="20"/>
          <w:szCs w:val="20"/>
        </w:rPr>
        <w:t>milk powders (including skimmed milk powder, whole milk powder, dairy whitener and infant milk foods), Casein and Casein products has been prohibited and hence not allowed to be exported till further orders.</w:t>
      </w:r>
    </w:p>
    <w:p w:rsidR="0072648D" w:rsidRPr="0072648D" w:rsidRDefault="0072648D" w:rsidP="0072648D">
      <w:pPr>
        <w:spacing w:after="0" w:line="240" w:lineRule="auto"/>
        <w:ind w:right="923" w:firstLine="720"/>
        <w:jc w:val="right"/>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40" w:lineRule="auto"/>
        <w:ind w:right="923" w:firstLine="720"/>
        <w:jc w:val="right"/>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40" w:lineRule="auto"/>
        <w:ind w:right="923" w:firstLine="720"/>
        <w:jc w:val="right"/>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 </w:t>
      </w:r>
    </w:p>
    <w:p w:rsidR="0072648D" w:rsidRPr="0072648D" w:rsidRDefault="0072648D" w:rsidP="0072648D">
      <w:pPr>
        <w:spacing w:after="0" w:line="240" w:lineRule="auto"/>
        <w:ind w:right="923" w:firstLine="720"/>
        <w:jc w:val="right"/>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w:t>
      </w:r>
      <w:proofErr w:type="spellStart"/>
      <w:r w:rsidRPr="0072648D">
        <w:rPr>
          <w:rFonts w:ascii="Tahoma" w:eastAsia="Times New Roman" w:hAnsi="Tahoma" w:cs="Tahoma"/>
          <w:color w:val="000000"/>
          <w:sz w:val="20"/>
          <w:szCs w:val="20"/>
        </w:rPr>
        <w:t>Anup</w:t>
      </w:r>
      <w:proofErr w:type="spellEnd"/>
      <w:r w:rsidRPr="0072648D">
        <w:rPr>
          <w:rFonts w:ascii="Tahoma" w:eastAsia="Times New Roman" w:hAnsi="Tahoma" w:cs="Tahoma"/>
          <w:color w:val="000000"/>
          <w:sz w:val="20"/>
          <w:szCs w:val="20"/>
        </w:rPr>
        <w:t xml:space="preserve"> K. </w:t>
      </w:r>
      <w:proofErr w:type="spellStart"/>
      <w:r w:rsidRPr="0072648D">
        <w:rPr>
          <w:rFonts w:ascii="Tahoma" w:eastAsia="Times New Roman" w:hAnsi="Tahoma" w:cs="Tahoma"/>
          <w:color w:val="000000"/>
          <w:sz w:val="20"/>
          <w:szCs w:val="20"/>
        </w:rPr>
        <w:t>Pujari</w:t>
      </w:r>
      <w:proofErr w:type="spellEnd"/>
      <w:r w:rsidRPr="0072648D">
        <w:rPr>
          <w:rFonts w:ascii="Tahoma" w:eastAsia="Times New Roman" w:hAnsi="Tahoma" w:cs="Tahoma"/>
          <w:color w:val="000000"/>
          <w:sz w:val="20"/>
          <w:szCs w:val="20"/>
        </w:rPr>
        <w:t>)</w:t>
      </w:r>
    </w:p>
    <w:p w:rsidR="0072648D" w:rsidRPr="0072648D" w:rsidRDefault="0072648D" w:rsidP="0072648D">
      <w:pPr>
        <w:spacing w:after="0" w:line="240" w:lineRule="auto"/>
        <w:ind w:right="923" w:firstLine="720"/>
        <w:jc w:val="right"/>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Director General of Foreign Trade</w:t>
      </w:r>
    </w:p>
    <w:p w:rsidR="0072648D" w:rsidRPr="0072648D" w:rsidRDefault="0072648D" w:rsidP="0072648D">
      <w:pPr>
        <w:spacing w:after="0" w:line="240" w:lineRule="auto"/>
        <w:ind w:right="923" w:firstLine="720"/>
        <w:jc w:val="right"/>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E-mail: dgft@nic.in</w:t>
      </w:r>
    </w:p>
    <w:p w:rsidR="0072648D" w:rsidRPr="0072648D" w:rsidRDefault="0072648D" w:rsidP="0072648D">
      <w:pPr>
        <w:spacing w:after="0" w:line="240" w:lineRule="auto"/>
        <w:ind w:right="923" w:firstLine="720"/>
        <w:jc w:val="center"/>
        <w:rPr>
          <w:rFonts w:ascii="Times New Roman" w:eastAsia="Times New Roman" w:hAnsi="Times New Roman" w:cs="Times New Roman"/>
          <w:color w:val="000000"/>
          <w:sz w:val="27"/>
          <w:szCs w:val="27"/>
        </w:rPr>
      </w:pPr>
      <w:r w:rsidRPr="0072648D">
        <w:rPr>
          <w:rFonts w:ascii="Tahoma" w:eastAsia="Times New Roman" w:hAnsi="Tahoma" w:cs="Tahoma"/>
          <w:color w:val="000000"/>
          <w:sz w:val="20"/>
          <w:szCs w:val="20"/>
        </w:rPr>
        <w:t>(Issued from File No. 01/91/180/1237/AM’07/PC-III/Export Cell)</w:t>
      </w:r>
    </w:p>
    <w:p w:rsidR="0072648D" w:rsidRPr="0072648D" w:rsidRDefault="0072648D" w:rsidP="0072648D">
      <w:pPr>
        <w:spacing w:after="0" w:line="240" w:lineRule="auto"/>
        <w:rPr>
          <w:rFonts w:ascii="Times New Roman" w:eastAsia="Times New Roman" w:hAnsi="Times New Roman" w:cs="Times New Roman"/>
          <w:color w:val="000000"/>
          <w:sz w:val="27"/>
          <w:szCs w:val="27"/>
        </w:rPr>
      </w:pPr>
      <w:r w:rsidRPr="0072648D">
        <w:rPr>
          <w:rFonts w:ascii="Times New Roman" w:eastAsia="Times New Roman" w:hAnsi="Times New Roman" w:cs="Times New Roman"/>
          <w:color w:val="000000"/>
          <w:sz w:val="27"/>
          <w:szCs w:val="27"/>
        </w:rPr>
        <w:t> </w:t>
      </w:r>
    </w:p>
    <w:p w:rsidR="00FC2561" w:rsidRDefault="00FC2561"/>
    <w:sectPr w:rsidR="00FC2561" w:rsidSect="00FC25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72648D"/>
    <w:rsid w:val="0072648D"/>
    <w:rsid w:val="00FC25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561"/>
  </w:style>
  <w:style w:type="paragraph" w:styleId="Heading6">
    <w:name w:val="heading 6"/>
    <w:basedOn w:val="Normal"/>
    <w:link w:val="Heading6Char"/>
    <w:uiPriority w:val="9"/>
    <w:qFormat/>
    <w:rsid w:val="0072648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72648D"/>
    <w:rPr>
      <w:rFonts w:ascii="Times New Roman" w:eastAsia="Times New Roman" w:hAnsi="Times New Roman" w:cs="Times New Roman"/>
      <w:b/>
      <w:bCs/>
      <w:sz w:val="15"/>
      <w:szCs w:val="15"/>
    </w:rPr>
  </w:style>
  <w:style w:type="character" w:customStyle="1" w:styleId="apple-converted-space">
    <w:name w:val="apple-converted-space"/>
    <w:basedOn w:val="DefaultParagraphFont"/>
    <w:rsid w:val="0072648D"/>
  </w:style>
  <w:style w:type="paragraph" w:styleId="BodyText2">
    <w:name w:val="Body Text 2"/>
    <w:basedOn w:val="Normal"/>
    <w:link w:val="BodyText2Char"/>
    <w:uiPriority w:val="99"/>
    <w:unhideWhenUsed/>
    <w:rsid w:val="007264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72648D"/>
    <w:rPr>
      <w:rFonts w:ascii="Times New Roman" w:eastAsia="Times New Roman" w:hAnsi="Times New Roman" w:cs="Times New Roman"/>
      <w:sz w:val="24"/>
      <w:szCs w:val="24"/>
    </w:rPr>
  </w:style>
  <w:style w:type="character" w:styleId="Strong">
    <w:name w:val="Strong"/>
    <w:basedOn w:val="DefaultParagraphFont"/>
    <w:uiPriority w:val="22"/>
    <w:qFormat/>
    <w:rsid w:val="0072648D"/>
    <w:rPr>
      <w:b/>
      <w:bCs/>
    </w:rPr>
  </w:style>
</w:styles>
</file>

<file path=word/webSettings.xml><?xml version="1.0" encoding="utf-8"?>
<w:webSettings xmlns:r="http://schemas.openxmlformats.org/officeDocument/2006/relationships" xmlns:w="http://schemas.openxmlformats.org/wordprocessingml/2006/main">
  <w:divs>
    <w:div w:id="5631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ND-DTP-066</dc:creator>
  <cp:lastModifiedBy>ND-DTP-066</cp:lastModifiedBy>
  <cp:revision>1</cp:revision>
  <dcterms:created xsi:type="dcterms:W3CDTF">2017-02-13T06:06:00Z</dcterms:created>
  <dcterms:modified xsi:type="dcterms:W3CDTF">2017-02-13T06:06:00Z</dcterms:modified>
</cp:coreProperties>
</file>