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06" w:rsidRPr="00154906" w:rsidRDefault="00154906" w:rsidP="00154906">
      <w:pPr>
        <w:spacing w:after="0" w:line="240" w:lineRule="auto"/>
        <w:ind w:left="720" w:right="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(To be </w:t>
      </w:r>
      <w:proofErr w:type="gramStart"/>
      <w:r w:rsidRPr="0015490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Published</w:t>
      </w:r>
      <w:proofErr w:type="gramEnd"/>
      <w:r w:rsidRPr="00154906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in the Gazette of India Extraordinary Part-II, Section - 3, Sub-Section (ii))</w:t>
      </w:r>
    </w:p>
    <w:p w:rsidR="00154906" w:rsidRPr="00154906" w:rsidRDefault="00154906" w:rsidP="00154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color w:val="000000"/>
          <w:sz w:val="20"/>
          <w:szCs w:val="20"/>
        </w:rPr>
        <w:t>Government of India</w:t>
      </w:r>
    </w:p>
    <w:p w:rsidR="00154906" w:rsidRPr="00154906" w:rsidRDefault="00154906" w:rsidP="00154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color w:val="000000"/>
          <w:sz w:val="20"/>
          <w:szCs w:val="20"/>
        </w:rPr>
        <w:t>Ministry of Commerce &amp; Industry</w:t>
      </w:r>
    </w:p>
    <w:p w:rsidR="00154906" w:rsidRPr="00154906" w:rsidRDefault="00154906" w:rsidP="00154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color w:val="000000"/>
          <w:sz w:val="20"/>
          <w:szCs w:val="20"/>
        </w:rPr>
        <w:t>Department of Commerce</w:t>
      </w:r>
    </w:p>
    <w:p w:rsidR="00154906" w:rsidRPr="00154906" w:rsidRDefault="00154906" w:rsidP="00154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54906">
        <w:rPr>
          <w:rFonts w:ascii="Tahoma" w:eastAsia="Times New Roman" w:hAnsi="Tahoma" w:cs="Tahoma"/>
          <w:color w:val="000000"/>
          <w:sz w:val="20"/>
          <w:szCs w:val="20"/>
        </w:rPr>
        <w:t>Udyog</w:t>
      </w:r>
      <w:proofErr w:type="spellEnd"/>
      <w:r w:rsidRPr="00154906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154906">
        <w:rPr>
          <w:rFonts w:ascii="Tahoma" w:eastAsia="Times New Roman" w:hAnsi="Tahoma" w:cs="Tahoma"/>
          <w:color w:val="000000"/>
          <w:sz w:val="20"/>
          <w:szCs w:val="20"/>
        </w:rPr>
        <w:t>Bhawan</w:t>
      </w:r>
      <w:proofErr w:type="spellEnd"/>
    </w:p>
    <w:p w:rsidR="00154906" w:rsidRPr="00154906" w:rsidRDefault="00154906" w:rsidP="00154906">
      <w:pPr>
        <w:spacing w:after="0" w:line="23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154906" w:rsidRPr="00154906" w:rsidRDefault="00154906" w:rsidP="00154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Notification No</w:t>
      </w:r>
      <w:proofErr w:type="gramStart"/>
      <w:r w:rsidRPr="0015490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 </w:t>
      </w:r>
      <w:r w:rsidRPr="00154906">
        <w:rPr>
          <w:rFonts w:ascii="Tahoma" w:eastAsia="Times New Roman" w:hAnsi="Tahoma" w:cs="Tahoma"/>
          <w:b/>
          <w:bCs/>
          <w:color w:val="000000"/>
          <w:sz w:val="20"/>
          <w:u w:val="single"/>
        </w:rPr>
        <w:t> </w:t>
      </w:r>
      <w:r w:rsidRPr="0015490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29</w:t>
      </w:r>
      <w:proofErr w:type="gramEnd"/>
      <w:r w:rsidRPr="0015490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 xml:space="preserve"> (RE – 2010)/2009-2014</w:t>
      </w:r>
    </w:p>
    <w:p w:rsidR="00154906" w:rsidRPr="00154906" w:rsidRDefault="00154906" w:rsidP="00154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New Delhi, </w:t>
      </w:r>
      <w:proofErr w:type="gramStart"/>
      <w:r w:rsidRPr="0015490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Dated :</w:t>
      </w:r>
      <w:proofErr w:type="gramEnd"/>
      <w:r w:rsidRPr="0015490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1</w:t>
      </w:r>
      <w:r w:rsidRPr="00154906">
        <w:rPr>
          <w:rFonts w:ascii="Tahoma" w:eastAsia="Times New Roman" w:hAnsi="Tahoma" w:cs="Tahoma"/>
          <w:b/>
          <w:bCs/>
          <w:color w:val="000000"/>
          <w:sz w:val="20"/>
          <w:szCs w:val="20"/>
          <w:vertAlign w:val="superscript"/>
        </w:rPr>
        <w:t>st</w:t>
      </w:r>
      <w:r w:rsidRPr="00154906">
        <w:rPr>
          <w:rFonts w:ascii="Tahoma" w:eastAsia="Times New Roman" w:hAnsi="Tahoma" w:cs="Tahoma"/>
          <w:b/>
          <w:bCs/>
          <w:color w:val="000000"/>
          <w:sz w:val="20"/>
        </w:rPr>
        <w:t> </w:t>
      </w:r>
      <w:r w:rsidRPr="0015490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March, 2011</w:t>
      </w:r>
    </w:p>
    <w:p w:rsidR="00154906" w:rsidRPr="00154906" w:rsidRDefault="00154906" w:rsidP="00154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154906" w:rsidRPr="00154906" w:rsidRDefault="00154906" w:rsidP="0015490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</w:t>
      </w:r>
      <w:proofErr w:type="gramStart"/>
      <w:r w:rsidRPr="0015490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:-</w:t>
      </w:r>
      <w:proofErr w:type="gramEnd"/>
      <w:r w:rsidRPr="0015490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Minimum Export Price of Onions.</w:t>
      </w:r>
    </w:p>
    <w:p w:rsidR="00154906" w:rsidRPr="00154906" w:rsidRDefault="00154906" w:rsidP="0015490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</w:p>
    <w:p w:rsidR="00154906" w:rsidRPr="00154906" w:rsidRDefault="00154906" w:rsidP="001549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color w:val="000000"/>
          <w:sz w:val="20"/>
          <w:szCs w:val="20"/>
        </w:rPr>
        <w:t>S.O. (E)</w:t>
      </w:r>
      <w:r w:rsidRPr="00154906">
        <w:rPr>
          <w:rFonts w:ascii="Tahoma" w:eastAsia="Times New Roman" w:hAnsi="Tahoma" w:cs="Tahoma"/>
          <w:color w:val="000000"/>
          <w:sz w:val="20"/>
        </w:rPr>
        <w:t> </w:t>
      </w:r>
      <w:r w:rsidRPr="00154906">
        <w:rPr>
          <w:rFonts w:ascii="Tahoma" w:eastAsia="Times New Roman" w:hAnsi="Tahoma" w:cs="Tahoma"/>
          <w:color w:val="000000"/>
          <w:sz w:val="20"/>
          <w:szCs w:val="20"/>
        </w:rPr>
        <w:t>           </w:t>
      </w:r>
      <w:r w:rsidRPr="00154906">
        <w:rPr>
          <w:rFonts w:ascii="Tahoma" w:eastAsia="Times New Roman" w:hAnsi="Tahoma" w:cs="Tahoma"/>
          <w:color w:val="000000"/>
          <w:sz w:val="20"/>
        </w:rPr>
        <w:t> </w:t>
      </w:r>
      <w:r w:rsidRPr="00154906">
        <w:rPr>
          <w:rFonts w:ascii="Tahoma" w:eastAsia="Times New Roman" w:hAnsi="Tahoma" w:cs="Tahoma"/>
          <w:color w:val="000000"/>
          <w:sz w:val="20"/>
          <w:szCs w:val="20"/>
        </w:rPr>
        <w:t>      In exercise of powers conferred by Section 5 of the Foreign Trade (Development &amp; Regulation) Act, 1992 (No. 22 of 1992) read with Para 2.1 of the Foreign Trade Policy, 2009-2014, the Central Government makes the following amendment in</w:t>
      </w:r>
      <w:r w:rsidRPr="00154906">
        <w:rPr>
          <w:rFonts w:ascii="Tahoma" w:eastAsia="Times New Roman" w:hAnsi="Tahoma" w:cs="Tahoma"/>
          <w:color w:val="000000"/>
          <w:sz w:val="20"/>
        </w:rPr>
        <w:t> </w:t>
      </w:r>
      <w:r w:rsidRPr="00154906">
        <w:rPr>
          <w:rFonts w:ascii="Tahoma" w:eastAsia="Times New Roman" w:hAnsi="Tahoma" w:cs="Tahoma"/>
          <w:color w:val="000000"/>
          <w:sz w:val="20"/>
          <w:szCs w:val="20"/>
        </w:rPr>
        <w:t>Notification No </w:t>
      </w:r>
      <w:r w:rsidRPr="00154906">
        <w:rPr>
          <w:rFonts w:ascii="Tahoma" w:eastAsia="Times New Roman" w:hAnsi="Tahoma" w:cs="Tahoma"/>
          <w:color w:val="000000"/>
          <w:sz w:val="20"/>
        </w:rPr>
        <w:t> </w:t>
      </w:r>
      <w:r w:rsidRPr="00154906">
        <w:rPr>
          <w:rFonts w:ascii="Tahoma" w:eastAsia="Times New Roman" w:hAnsi="Tahoma" w:cs="Tahoma"/>
          <w:color w:val="000000"/>
          <w:sz w:val="20"/>
          <w:szCs w:val="20"/>
        </w:rPr>
        <w:t>24(RE – 2010)/2009-2014 dated 18.02.2011. </w:t>
      </w:r>
      <w:r w:rsidRPr="00154906">
        <w:rPr>
          <w:rFonts w:ascii="Tahoma" w:eastAsia="Times New Roman" w:hAnsi="Tahoma" w:cs="Tahoma"/>
          <w:color w:val="000000"/>
          <w:sz w:val="20"/>
        </w:rPr>
        <w:t> </w:t>
      </w:r>
      <w:r w:rsidRPr="00154906">
        <w:rPr>
          <w:rFonts w:ascii="Tahoma" w:eastAsia="Times New Roman" w:hAnsi="Tahoma" w:cs="Tahoma"/>
          <w:color w:val="000000"/>
          <w:sz w:val="20"/>
          <w:szCs w:val="20"/>
        </w:rPr>
        <w:t>This will be with immediate effect.</w:t>
      </w:r>
    </w:p>
    <w:p w:rsidR="00154906" w:rsidRPr="00154906" w:rsidRDefault="00154906" w:rsidP="00154906">
      <w:pPr>
        <w:spacing w:after="0" w:line="235" w:lineRule="atLeast"/>
        <w:ind w:right="38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 </w:t>
      </w:r>
    </w:p>
    <w:p w:rsidR="00154906" w:rsidRPr="00154906" w:rsidRDefault="00154906" w:rsidP="00154906">
      <w:pPr>
        <w:spacing w:before="80" w:after="0" w:line="240" w:lineRule="auto"/>
        <w:ind w:left="720" w:right="-3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color w:val="000000"/>
          <w:sz w:val="20"/>
          <w:szCs w:val="20"/>
        </w:rPr>
        <w:t>2.        </w:t>
      </w:r>
      <w:r w:rsidRPr="00154906">
        <w:rPr>
          <w:rFonts w:ascii="Tahoma" w:eastAsia="Times New Roman" w:hAnsi="Tahoma" w:cs="Tahoma"/>
          <w:color w:val="000000"/>
          <w:sz w:val="20"/>
        </w:rPr>
        <w:t> </w:t>
      </w:r>
      <w:r w:rsidRPr="00154906">
        <w:rPr>
          <w:rFonts w:ascii="Tahoma" w:eastAsia="Times New Roman" w:hAnsi="Tahoma" w:cs="Tahoma"/>
          <w:color w:val="000000"/>
          <w:sz w:val="20"/>
          <w:szCs w:val="20"/>
        </w:rPr>
        <w:t>The phrase “Minimum Export Price(MEP) of US$ 600 per Metric Ton or as notified by DGFT from time-to-time” </w:t>
      </w:r>
      <w:r w:rsidRPr="00154906">
        <w:rPr>
          <w:rFonts w:ascii="Tahoma" w:eastAsia="Times New Roman" w:hAnsi="Tahoma" w:cs="Tahoma"/>
          <w:color w:val="000000"/>
          <w:sz w:val="20"/>
        </w:rPr>
        <w:t> </w:t>
      </w:r>
      <w:r w:rsidRPr="00154906">
        <w:rPr>
          <w:rFonts w:ascii="Tahoma" w:eastAsia="Times New Roman" w:hAnsi="Tahoma" w:cs="Tahoma"/>
          <w:color w:val="000000"/>
          <w:sz w:val="20"/>
          <w:szCs w:val="20"/>
        </w:rPr>
        <w:t>as appearing in the Column “Nature of Restrictions against Serial Number 44.01 in</w:t>
      </w:r>
      <w:r w:rsidRPr="00154906">
        <w:rPr>
          <w:rFonts w:ascii="Tahoma" w:eastAsia="Times New Roman" w:hAnsi="Tahoma" w:cs="Tahoma"/>
          <w:color w:val="000000"/>
          <w:sz w:val="20"/>
        </w:rPr>
        <w:t> </w:t>
      </w:r>
      <w:r w:rsidRPr="0015490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  <w:r w:rsidRPr="00154906">
        <w:rPr>
          <w:rFonts w:ascii="Tahoma" w:eastAsia="Times New Roman" w:hAnsi="Tahoma" w:cs="Tahoma"/>
          <w:color w:val="000000"/>
          <w:sz w:val="20"/>
          <w:szCs w:val="20"/>
        </w:rPr>
        <w:t>Notification No </w:t>
      </w:r>
      <w:r w:rsidRPr="00154906">
        <w:rPr>
          <w:rFonts w:ascii="Tahoma" w:eastAsia="Times New Roman" w:hAnsi="Tahoma" w:cs="Tahoma"/>
          <w:color w:val="000000"/>
          <w:sz w:val="20"/>
        </w:rPr>
        <w:t> </w:t>
      </w:r>
      <w:r w:rsidRPr="00154906">
        <w:rPr>
          <w:rFonts w:ascii="Tahoma" w:eastAsia="Times New Roman" w:hAnsi="Tahoma" w:cs="Tahoma"/>
          <w:color w:val="000000"/>
          <w:sz w:val="20"/>
          <w:szCs w:val="20"/>
        </w:rPr>
        <w:t>24(RE – 2010)/2009-2014 dated 18.02.2011 is replaced by the phrase</w:t>
      </w:r>
      <w:r w:rsidRPr="00154906">
        <w:rPr>
          <w:rFonts w:ascii="Tahoma" w:eastAsia="Times New Roman" w:hAnsi="Tahoma" w:cs="Tahoma"/>
          <w:color w:val="000000"/>
          <w:sz w:val="20"/>
        </w:rPr>
        <w:t> </w:t>
      </w:r>
      <w:r w:rsidRPr="00154906">
        <w:rPr>
          <w:rFonts w:ascii="Tahoma" w:eastAsia="Times New Roman" w:hAnsi="Tahoma" w:cs="Tahoma"/>
          <w:color w:val="000000"/>
          <w:sz w:val="20"/>
          <w:szCs w:val="20"/>
        </w:rPr>
        <w:t>“Minimum Export Price(MEP) of US$ 450 per Metric Ton F.O.B. or as notified by DGFT from time-to-time”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54906" w:rsidRPr="00154906" w:rsidRDefault="00154906" w:rsidP="00154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154906" w:rsidRPr="00154906" w:rsidRDefault="00154906" w:rsidP="00154906">
      <w:pPr>
        <w:spacing w:after="0" w:line="240" w:lineRule="auto"/>
        <w:ind w:right="923" w:firstLine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color w:val="000000"/>
          <w:sz w:val="20"/>
          <w:szCs w:val="20"/>
        </w:rPr>
        <w:t>3.  </w:t>
      </w:r>
      <w:r w:rsidRPr="00154906">
        <w:rPr>
          <w:rFonts w:ascii="Tahoma" w:eastAsia="Times New Roman" w:hAnsi="Tahoma" w:cs="Tahoma"/>
          <w:color w:val="000000"/>
          <w:sz w:val="20"/>
        </w:rPr>
        <w:t> </w:t>
      </w:r>
      <w:r w:rsidRPr="00154906">
        <w:rPr>
          <w:rFonts w:ascii="Tahoma" w:eastAsia="Times New Roman" w:hAnsi="Tahoma" w:cs="Tahoma"/>
          <w:color w:val="000000"/>
          <w:sz w:val="20"/>
          <w:szCs w:val="20"/>
        </w:rPr>
        <w:t>Effect of this notification:</w:t>
      </w:r>
    </w:p>
    <w:p w:rsidR="00154906" w:rsidRPr="00154906" w:rsidRDefault="00154906" w:rsidP="00154906">
      <w:pPr>
        <w:spacing w:after="0" w:line="240" w:lineRule="auto"/>
        <w:ind w:right="923"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color w:val="000000"/>
          <w:sz w:val="20"/>
          <w:szCs w:val="20"/>
        </w:rPr>
        <w:t>           </w:t>
      </w:r>
    </w:p>
    <w:p w:rsidR="00154906" w:rsidRPr="00154906" w:rsidRDefault="00154906" w:rsidP="00154906">
      <w:pPr>
        <w:spacing w:after="0" w:line="240" w:lineRule="auto"/>
        <w:ind w:left="1440" w:righ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color w:val="000000"/>
          <w:sz w:val="20"/>
          <w:szCs w:val="20"/>
        </w:rPr>
        <w:t xml:space="preserve">Minimum Export Price (MEP) of onions other than Bangalore Rose Onions and </w:t>
      </w:r>
      <w:proofErr w:type="spellStart"/>
      <w:r w:rsidRPr="00154906">
        <w:rPr>
          <w:rFonts w:ascii="Tahoma" w:eastAsia="Times New Roman" w:hAnsi="Tahoma" w:cs="Tahoma"/>
          <w:color w:val="000000"/>
          <w:sz w:val="20"/>
          <w:szCs w:val="20"/>
        </w:rPr>
        <w:t>Krishnapuram</w:t>
      </w:r>
      <w:proofErr w:type="spellEnd"/>
      <w:r w:rsidRPr="00154906">
        <w:rPr>
          <w:rFonts w:ascii="Tahoma" w:eastAsia="Times New Roman" w:hAnsi="Tahoma" w:cs="Tahoma"/>
          <w:color w:val="000000"/>
          <w:sz w:val="20"/>
          <w:szCs w:val="20"/>
        </w:rPr>
        <w:t>  </w:t>
      </w:r>
      <w:r w:rsidRPr="00154906">
        <w:rPr>
          <w:rFonts w:ascii="Tahoma" w:eastAsia="Times New Roman" w:hAnsi="Tahoma" w:cs="Tahoma"/>
          <w:color w:val="000000"/>
          <w:sz w:val="20"/>
        </w:rPr>
        <w:t> </w:t>
      </w:r>
      <w:r w:rsidRPr="00154906">
        <w:rPr>
          <w:rFonts w:ascii="Tahoma" w:eastAsia="Times New Roman" w:hAnsi="Tahoma" w:cs="Tahoma"/>
          <w:color w:val="000000"/>
          <w:sz w:val="20"/>
          <w:szCs w:val="20"/>
        </w:rPr>
        <w:t>will be US$ 450 per Metric Ton F.O.B. </w:t>
      </w:r>
      <w:r w:rsidRPr="00154906">
        <w:rPr>
          <w:rFonts w:ascii="Tahoma" w:eastAsia="Times New Roman" w:hAnsi="Tahoma" w:cs="Tahoma"/>
          <w:color w:val="000000"/>
          <w:sz w:val="20"/>
        </w:rPr>
        <w:t> </w:t>
      </w:r>
      <w:r w:rsidRPr="00154906">
        <w:rPr>
          <w:rFonts w:ascii="Tahoma" w:eastAsia="Times New Roman" w:hAnsi="Tahoma" w:cs="Tahoma"/>
          <w:color w:val="000000"/>
          <w:sz w:val="20"/>
          <w:szCs w:val="20"/>
        </w:rPr>
        <w:t>Earlier it was US$ 600 per Metric Ton.</w:t>
      </w:r>
    </w:p>
    <w:p w:rsidR="00154906" w:rsidRPr="00154906" w:rsidRDefault="00154906" w:rsidP="00154906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154906" w:rsidRPr="00154906" w:rsidRDefault="00154906" w:rsidP="00154906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154906" w:rsidRPr="00154906" w:rsidRDefault="00154906" w:rsidP="00154906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154906" w:rsidRPr="00154906" w:rsidRDefault="00154906" w:rsidP="00154906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spellStart"/>
      <w:r w:rsidRPr="00154906">
        <w:rPr>
          <w:rFonts w:ascii="Tahoma" w:eastAsia="Times New Roman" w:hAnsi="Tahoma" w:cs="Tahoma"/>
          <w:color w:val="000000"/>
          <w:sz w:val="20"/>
          <w:szCs w:val="20"/>
        </w:rPr>
        <w:t>Anup</w:t>
      </w:r>
      <w:proofErr w:type="spellEnd"/>
      <w:r w:rsidRPr="00154906">
        <w:rPr>
          <w:rFonts w:ascii="Tahoma" w:eastAsia="Times New Roman" w:hAnsi="Tahoma" w:cs="Tahoma"/>
          <w:color w:val="000000"/>
          <w:sz w:val="20"/>
          <w:szCs w:val="20"/>
        </w:rPr>
        <w:t xml:space="preserve"> K. </w:t>
      </w:r>
      <w:proofErr w:type="spellStart"/>
      <w:r w:rsidRPr="00154906">
        <w:rPr>
          <w:rFonts w:ascii="Tahoma" w:eastAsia="Times New Roman" w:hAnsi="Tahoma" w:cs="Tahoma"/>
          <w:color w:val="000000"/>
          <w:sz w:val="20"/>
          <w:szCs w:val="20"/>
        </w:rPr>
        <w:t>Pujari</w:t>
      </w:r>
      <w:proofErr w:type="spellEnd"/>
      <w:r w:rsidRPr="00154906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154906" w:rsidRPr="00154906" w:rsidRDefault="00154906" w:rsidP="00154906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color w:val="000000"/>
          <w:sz w:val="20"/>
          <w:szCs w:val="20"/>
        </w:rPr>
        <w:t>Director General of Foreign Trade</w:t>
      </w:r>
    </w:p>
    <w:p w:rsidR="00154906" w:rsidRPr="00154906" w:rsidRDefault="00154906" w:rsidP="00154906">
      <w:pPr>
        <w:spacing w:after="0" w:line="240" w:lineRule="auto"/>
        <w:ind w:right="923"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color w:val="000000"/>
          <w:sz w:val="20"/>
          <w:szCs w:val="20"/>
        </w:rPr>
        <w:t>E-mail: dgft@nic.in</w:t>
      </w:r>
    </w:p>
    <w:p w:rsidR="00154906" w:rsidRPr="00154906" w:rsidRDefault="00154906" w:rsidP="00154906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154906" w:rsidRPr="00154906" w:rsidRDefault="00154906" w:rsidP="00154906">
      <w:pPr>
        <w:spacing w:after="0" w:line="240" w:lineRule="auto"/>
        <w:ind w:right="923"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ahoma" w:eastAsia="Times New Roman" w:hAnsi="Tahoma" w:cs="Tahoma"/>
          <w:color w:val="000000"/>
          <w:sz w:val="20"/>
          <w:szCs w:val="20"/>
        </w:rPr>
        <w:t>(Issued from File No. 01/91/180/922/AM’08/PC-III/Export Cell)</w:t>
      </w:r>
    </w:p>
    <w:p w:rsidR="00154906" w:rsidRPr="00154906" w:rsidRDefault="00154906" w:rsidP="00154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90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C2561" w:rsidRPr="00154906" w:rsidRDefault="00FC2561" w:rsidP="00154906"/>
    <w:sectPr w:rsidR="00FC2561" w:rsidRPr="00154906" w:rsidSect="00FC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F00139"/>
    <w:rsid w:val="00154906"/>
    <w:rsid w:val="002369AF"/>
    <w:rsid w:val="005F3D5A"/>
    <w:rsid w:val="009B7E51"/>
    <w:rsid w:val="00C07B15"/>
    <w:rsid w:val="00C74529"/>
    <w:rsid w:val="00D0224A"/>
    <w:rsid w:val="00DF07ED"/>
    <w:rsid w:val="00E444B2"/>
    <w:rsid w:val="00F00139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rsid w:val="00F0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00139"/>
  </w:style>
  <w:style w:type="character" w:customStyle="1" w:styleId="spelle">
    <w:name w:val="spelle"/>
    <w:basedOn w:val="DefaultParagraphFont"/>
    <w:rsid w:val="00C74529"/>
  </w:style>
  <w:style w:type="character" w:customStyle="1" w:styleId="grame">
    <w:name w:val="grame"/>
    <w:basedOn w:val="DefaultParagraphFont"/>
    <w:rsid w:val="00C74529"/>
  </w:style>
  <w:style w:type="paragraph" w:styleId="BodyText2">
    <w:name w:val="Body Text 2"/>
    <w:basedOn w:val="Normal"/>
    <w:link w:val="BodyText2Char"/>
    <w:uiPriority w:val="99"/>
    <w:unhideWhenUsed/>
    <w:rsid w:val="0023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369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2</cp:revision>
  <dcterms:created xsi:type="dcterms:W3CDTF">2017-02-13T06:15:00Z</dcterms:created>
  <dcterms:modified xsi:type="dcterms:W3CDTF">2017-02-13T06:15:00Z</dcterms:modified>
</cp:coreProperties>
</file>