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C" w:rsidRPr="0076180C" w:rsidRDefault="0076180C" w:rsidP="0076180C">
      <w:pPr>
        <w:spacing w:after="120" w:line="240" w:lineRule="auto"/>
        <w:jc w:val="center"/>
        <w:rPr>
          <w:rFonts w:ascii="Calibri" w:eastAsia="Times New Roman" w:hAnsi="Calibri" w:cs="Calibri"/>
          <w:color w:val="000000"/>
        </w:rPr>
      </w:pPr>
      <w:r w:rsidRPr="0076180C">
        <w:rPr>
          <w:rFonts w:ascii="Times New Roman" w:eastAsia="Times New Roman" w:hAnsi="Times New Roman" w:cs="Times New Roman"/>
          <w:color w:val="000000"/>
          <w:sz w:val="24"/>
          <w:szCs w:val="24"/>
        </w:rPr>
        <w:t>TO BE PUBLISHED IN THE GAZETTE OF INDIA EXTRAORDINARY PART –II SECTION –3, SUB SECTION (ii)</w:t>
      </w:r>
    </w:p>
    <w:p w:rsidR="0076180C" w:rsidRPr="0076180C" w:rsidRDefault="0076180C" w:rsidP="0076180C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61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180C" w:rsidRPr="0076180C" w:rsidRDefault="0076180C" w:rsidP="0076180C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6180C">
        <w:rPr>
          <w:rFonts w:ascii="Times New Roman" w:eastAsia="Times New Roman" w:hAnsi="Times New Roman" w:cs="Times New Roman"/>
          <w:color w:val="000000"/>
          <w:sz w:val="24"/>
          <w:szCs w:val="24"/>
        </w:rPr>
        <w:t>GOVERNMENT OF INDIA</w:t>
      </w:r>
    </w:p>
    <w:p w:rsidR="0076180C" w:rsidRPr="0076180C" w:rsidRDefault="0076180C" w:rsidP="0076180C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6180C">
        <w:rPr>
          <w:rFonts w:ascii="Times New Roman" w:eastAsia="Times New Roman" w:hAnsi="Times New Roman" w:cs="Times New Roman"/>
          <w:color w:val="000000"/>
          <w:sz w:val="24"/>
          <w:szCs w:val="24"/>
        </w:rPr>
        <w:t>MINISTRY OF COMMERCE AND INDUSTRY</w:t>
      </w:r>
    </w:p>
    <w:p w:rsidR="0076180C" w:rsidRPr="0076180C" w:rsidRDefault="0076180C" w:rsidP="0076180C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6180C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OF COMMERCE</w:t>
      </w:r>
    </w:p>
    <w:p w:rsidR="0076180C" w:rsidRPr="0076180C" w:rsidRDefault="0076180C" w:rsidP="0076180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61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180C" w:rsidRPr="0076180C" w:rsidRDefault="0076180C" w:rsidP="0076180C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proofErr w:type="gramStart"/>
      <w:r w:rsidRPr="00761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NOTIFICATION No.</w:t>
      </w:r>
      <w:proofErr w:type="gramEnd"/>
      <w:r w:rsidRPr="00761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   84 (RE-2008)/2004-2009</w:t>
      </w:r>
    </w:p>
    <w:p w:rsidR="0076180C" w:rsidRPr="0076180C" w:rsidRDefault="0076180C" w:rsidP="0076180C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6180C">
        <w:rPr>
          <w:rFonts w:ascii="Times New Roman" w:eastAsia="Times New Roman" w:hAnsi="Times New Roman" w:cs="Times New Roman"/>
          <w:color w:val="000000"/>
          <w:sz w:val="24"/>
          <w:szCs w:val="24"/>
        </w:rPr>
        <w:t>New Delhi, Dated the     4</w:t>
      </w:r>
      <w:r w:rsidRPr="0076180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76180C">
        <w:rPr>
          <w:rFonts w:ascii="Times New Roman" w:eastAsia="Times New Roman" w:hAnsi="Times New Roman" w:cs="Times New Roman"/>
          <w:color w:val="000000"/>
          <w:sz w:val="24"/>
          <w:szCs w:val="24"/>
        </w:rPr>
        <w:t> February 2009</w:t>
      </w:r>
    </w:p>
    <w:p w:rsidR="0076180C" w:rsidRPr="0076180C" w:rsidRDefault="0076180C" w:rsidP="0076180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61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180C" w:rsidRPr="0076180C" w:rsidRDefault="0076180C" w:rsidP="0076180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61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180C" w:rsidRPr="0076180C" w:rsidRDefault="0076180C" w:rsidP="0076180C">
      <w:pPr>
        <w:spacing w:after="0" w:line="280" w:lineRule="atLeast"/>
        <w:jc w:val="both"/>
        <w:rPr>
          <w:rFonts w:ascii="Calibri" w:eastAsia="Times New Roman" w:hAnsi="Calibri" w:cs="Calibri"/>
          <w:color w:val="000000"/>
        </w:rPr>
      </w:pPr>
      <w:r w:rsidRPr="0076180C">
        <w:rPr>
          <w:rFonts w:ascii="Times New Roman" w:eastAsia="Times New Roman" w:hAnsi="Times New Roman" w:cs="Times New Roman"/>
          <w:color w:val="000000"/>
          <w:sz w:val="24"/>
          <w:szCs w:val="24"/>
        </w:rPr>
        <w:t>S.O (E) – In exercise of powers conferred by Section 5 of the Foreign Trade (Development and Regulation) Act, 1992 (No. 22 of 1992) read with Para 1.3 of the Foreign Trade Policy, 2004-2009 (as amended from time to time), the Central Government hereby makes the following amendment in Foreign Trade Policy (RE2008):</w:t>
      </w:r>
    </w:p>
    <w:p w:rsidR="0076180C" w:rsidRPr="0076180C" w:rsidRDefault="0076180C" w:rsidP="0076180C">
      <w:pPr>
        <w:spacing w:after="0" w:line="280" w:lineRule="atLeast"/>
        <w:jc w:val="both"/>
        <w:rPr>
          <w:rFonts w:ascii="Calibri" w:eastAsia="Times New Roman" w:hAnsi="Calibri" w:cs="Calibri"/>
          <w:color w:val="000000"/>
        </w:rPr>
      </w:pPr>
      <w:r w:rsidRPr="00761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180C" w:rsidRPr="0076180C" w:rsidRDefault="0076180C" w:rsidP="0076180C">
      <w:pPr>
        <w:spacing w:after="0" w:line="280" w:lineRule="atLeast"/>
        <w:jc w:val="both"/>
        <w:rPr>
          <w:rFonts w:ascii="Calibri" w:eastAsia="Times New Roman" w:hAnsi="Calibri" w:cs="Calibri"/>
          <w:color w:val="000000"/>
        </w:rPr>
      </w:pPr>
      <w:r w:rsidRPr="00761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third sub </w:t>
      </w:r>
      <w:proofErr w:type="spellStart"/>
      <w:r w:rsidRPr="0076180C">
        <w:rPr>
          <w:rFonts w:ascii="Times New Roman" w:eastAsia="Times New Roman" w:hAnsi="Times New Roman" w:cs="Times New Roman"/>
          <w:color w:val="000000"/>
          <w:sz w:val="24"/>
          <w:szCs w:val="24"/>
        </w:rPr>
        <w:t>para</w:t>
      </w:r>
      <w:proofErr w:type="spellEnd"/>
      <w:r w:rsidRPr="00761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 Para 3.8.2 of FTP RE2008, the words ‘Flowers, Fruits and Vegetables’ are replaced by ‘Flowers, Fruits, Vegetables and Other Products’.</w:t>
      </w:r>
    </w:p>
    <w:p w:rsidR="0076180C" w:rsidRPr="0076180C" w:rsidRDefault="0076180C" w:rsidP="0076180C">
      <w:pPr>
        <w:spacing w:after="0" w:line="280" w:lineRule="atLeast"/>
        <w:ind w:left="360"/>
        <w:jc w:val="both"/>
        <w:rPr>
          <w:rFonts w:ascii="Calibri" w:eastAsia="Times New Roman" w:hAnsi="Calibri" w:cs="Calibri"/>
          <w:color w:val="000000"/>
        </w:rPr>
      </w:pPr>
      <w:r w:rsidRPr="00761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180C" w:rsidRPr="0076180C" w:rsidRDefault="0076180C" w:rsidP="0076180C">
      <w:pPr>
        <w:spacing w:after="120" w:line="280" w:lineRule="atLeast"/>
        <w:rPr>
          <w:rFonts w:ascii="Calibri" w:eastAsia="Times New Roman" w:hAnsi="Calibri" w:cs="Calibri"/>
          <w:color w:val="000000"/>
        </w:rPr>
      </w:pPr>
      <w:proofErr w:type="gramStart"/>
      <w:r w:rsidRPr="0076180C">
        <w:rPr>
          <w:rFonts w:ascii="Times New Roman" w:eastAsia="Times New Roman" w:hAnsi="Times New Roman" w:cs="Times New Roman"/>
          <w:color w:val="000000"/>
          <w:sz w:val="24"/>
          <w:szCs w:val="24"/>
        </w:rPr>
        <w:t>This issues</w:t>
      </w:r>
      <w:proofErr w:type="gramEnd"/>
      <w:r w:rsidRPr="0076180C">
        <w:rPr>
          <w:rFonts w:ascii="Times New Roman" w:eastAsia="Times New Roman" w:hAnsi="Times New Roman" w:cs="Times New Roman"/>
          <w:color w:val="000000"/>
          <w:sz w:val="24"/>
          <w:szCs w:val="24"/>
        </w:rPr>
        <w:t> in Public Interest.</w:t>
      </w:r>
    </w:p>
    <w:p w:rsidR="0076180C" w:rsidRPr="0076180C" w:rsidRDefault="0076180C" w:rsidP="0076180C">
      <w:pPr>
        <w:spacing w:after="120" w:line="240" w:lineRule="auto"/>
        <w:jc w:val="right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76180C">
        <w:rPr>
          <w:rFonts w:ascii="Times New Roman" w:eastAsia="Times New Roman" w:hAnsi="Times New Roman" w:cs="Times New Roman"/>
          <w:color w:val="000000"/>
          <w:sz w:val="24"/>
          <w:szCs w:val="24"/>
        </w:rPr>
        <w:t>Sd</w:t>
      </w:r>
      <w:proofErr w:type="spellEnd"/>
      <w:proofErr w:type="gramEnd"/>
      <w:r w:rsidRPr="0076180C">
        <w:rPr>
          <w:rFonts w:ascii="Times New Roman" w:eastAsia="Times New Roman" w:hAnsi="Times New Roman" w:cs="Times New Roman"/>
          <w:color w:val="000000"/>
          <w:sz w:val="24"/>
          <w:szCs w:val="24"/>
        </w:rPr>
        <w:t>/-</w:t>
      </w:r>
    </w:p>
    <w:p w:rsidR="0076180C" w:rsidRPr="0076180C" w:rsidRDefault="0076180C" w:rsidP="0076180C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6180C">
        <w:rPr>
          <w:rFonts w:ascii="Times New Roman" w:eastAsia="Times New Roman" w:hAnsi="Times New Roman" w:cs="Times New Roman"/>
          <w:color w:val="000000"/>
          <w:sz w:val="24"/>
          <w:szCs w:val="24"/>
        </w:rPr>
        <w:t> (R.S. GUJRAL)</w:t>
      </w:r>
    </w:p>
    <w:p w:rsidR="0076180C" w:rsidRPr="0076180C" w:rsidRDefault="0076180C" w:rsidP="0076180C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6180C">
        <w:rPr>
          <w:rFonts w:ascii="Times New Roman" w:eastAsia="Times New Roman" w:hAnsi="Times New Roman" w:cs="Times New Roman"/>
          <w:color w:val="000000"/>
          <w:sz w:val="24"/>
          <w:szCs w:val="24"/>
        </w:rPr>
        <w:t>DIRECTOR GENERAL OF FOREIGN TRADE</w:t>
      </w:r>
    </w:p>
    <w:p w:rsidR="0076180C" w:rsidRPr="0076180C" w:rsidRDefault="0076180C" w:rsidP="0076180C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6180C">
        <w:rPr>
          <w:rFonts w:ascii="Times New Roman" w:eastAsia="Times New Roman" w:hAnsi="Times New Roman" w:cs="Times New Roman"/>
          <w:color w:val="000000"/>
          <w:sz w:val="24"/>
          <w:szCs w:val="24"/>
        </w:rPr>
        <w:t>AND EX-OFFICIO ADDITIONAL SECRETARY</w:t>
      </w:r>
    </w:p>
    <w:p w:rsidR="0076180C" w:rsidRPr="0076180C" w:rsidRDefault="0076180C" w:rsidP="0076180C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6180C">
        <w:rPr>
          <w:rFonts w:ascii="Times New Roman" w:eastAsia="Times New Roman" w:hAnsi="Times New Roman" w:cs="Times New Roman"/>
          <w:color w:val="000000"/>
          <w:sz w:val="24"/>
          <w:szCs w:val="24"/>
        </w:rPr>
        <w:t>TO THE GOVT. OF INDIA</w:t>
      </w:r>
    </w:p>
    <w:p w:rsidR="0076180C" w:rsidRPr="0076180C" w:rsidRDefault="0076180C" w:rsidP="0076180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61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180C" w:rsidRPr="0076180C" w:rsidRDefault="0076180C" w:rsidP="0076180C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6180C">
        <w:rPr>
          <w:rFonts w:ascii="Times New Roman" w:eastAsia="Times New Roman" w:hAnsi="Times New Roman" w:cs="Times New Roman"/>
          <w:color w:val="000000"/>
          <w:sz w:val="24"/>
          <w:szCs w:val="24"/>
        </w:rPr>
        <w:t>(Issued from File No. 01/91/180/2057/AM09/PC3)</w:t>
      </w:r>
    </w:p>
    <w:p w:rsidR="008E5CC6" w:rsidRDefault="008E5CC6"/>
    <w:sectPr w:rsidR="008E5CC6" w:rsidSect="008E5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76180C"/>
    <w:rsid w:val="0076180C"/>
    <w:rsid w:val="008E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180C"/>
  </w:style>
  <w:style w:type="character" w:customStyle="1" w:styleId="grame">
    <w:name w:val="grame"/>
    <w:basedOn w:val="DefaultParagraphFont"/>
    <w:rsid w:val="00761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ND-DTP-066</dc:creator>
  <cp:lastModifiedBy>ND-DTP-066</cp:lastModifiedBy>
  <cp:revision>1</cp:revision>
  <dcterms:created xsi:type="dcterms:W3CDTF">2017-02-14T05:31:00Z</dcterms:created>
  <dcterms:modified xsi:type="dcterms:W3CDTF">2017-02-14T05:31:00Z</dcterms:modified>
</cp:coreProperties>
</file>