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83" w:rsidRPr="00183683" w:rsidRDefault="00183683" w:rsidP="001836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TO BE PUBLISHED IN THE GAZETTE OF</w:t>
      </w:r>
      <w:r w:rsidRPr="0018368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INDIA</w:t>
      </w:r>
      <w:r w:rsidRPr="0018368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EXTTRAORDINARY</w:t>
      </w:r>
    </w:p>
    <w:p w:rsidR="00183683" w:rsidRPr="00183683" w:rsidRDefault="00183683" w:rsidP="001836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PART-II, SECTION-3, SUB SECTION (ii)</w:t>
      </w:r>
    </w:p>
    <w:p w:rsidR="00183683" w:rsidRPr="00183683" w:rsidRDefault="00183683" w:rsidP="001836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83683" w:rsidRPr="00183683" w:rsidRDefault="00183683" w:rsidP="001836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GOVERNMENT OF</w:t>
      </w:r>
      <w:r w:rsidRPr="0018368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INDIA</w:t>
      </w:r>
    </w:p>
    <w:p w:rsidR="00183683" w:rsidRPr="00183683" w:rsidRDefault="00183683" w:rsidP="001836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MINISTRY OF COMMERCE AND INDUSTRY</w:t>
      </w:r>
    </w:p>
    <w:p w:rsidR="00183683" w:rsidRPr="00183683" w:rsidRDefault="00183683" w:rsidP="001836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DEPARPTMENT OF COMMERCE</w:t>
      </w:r>
    </w:p>
    <w:p w:rsidR="00183683" w:rsidRPr="00183683" w:rsidRDefault="00183683" w:rsidP="001836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83683" w:rsidRPr="00183683" w:rsidRDefault="00183683" w:rsidP="001836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183683">
        <w:rPr>
          <w:rFonts w:ascii="Times New Roman" w:eastAsia="Times New Roman" w:hAnsi="Times New Roman" w:cs="Times New Roman"/>
          <w:color w:val="000000"/>
          <w:sz w:val="28"/>
          <w:u w:val="single"/>
        </w:rPr>
        <w:t>NOTIFICATION NO.</w:t>
      </w:r>
      <w:proofErr w:type="gramEnd"/>
      <w:r w:rsidRPr="00183683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67 (RE-2008)/2004-2009</w:t>
      </w:r>
    </w:p>
    <w:p w:rsidR="00183683" w:rsidRPr="00183683" w:rsidRDefault="00183683" w:rsidP="001836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NEW DELHI,</w:t>
      </w:r>
      <w:r w:rsidRPr="00183683">
        <w:rPr>
          <w:rFonts w:ascii="Times New Roman" w:eastAsia="Times New Roman" w:hAnsi="Times New Roman" w:cs="Times New Roman"/>
          <w:color w:val="000000"/>
          <w:sz w:val="28"/>
        </w:rPr>
        <w:t> DATED</w:t>
      </w:r>
      <w:proofErr w:type="gramStart"/>
      <w:r w:rsidRPr="00183683">
        <w:rPr>
          <w:rFonts w:ascii="Times New Roman" w:eastAsia="Times New Roman" w:hAnsi="Times New Roman" w:cs="Times New Roman"/>
          <w:color w:val="000000"/>
          <w:sz w:val="28"/>
        </w:rPr>
        <w:t>  1</w:t>
      </w:r>
      <w:r w:rsidRPr="00183683"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st</w:t>
      </w:r>
      <w:proofErr w:type="gramEnd"/>
      <w:r w:rsidRPr="0018368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DECEMBER, 2008</w:t>
      </w:r>
    </w:p>
    <w:p w:rsidR="00183683" w:rsidRPr="00183683" w:rsidRDefault="00183683" w:rsidP="00183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83683" w:rsidRPr="00183683" w:rsidRDefault="00183683" w:rsidP="00183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18368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S.O. (E)</w:t>
      </w:r>
      <w:r w:rsidRPr="0018368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18368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In exercise of powers conferred by Section 5, read</w:t>
      </w:r>
      <w:r w:rsidRPr="00183683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183683">
        <w:rPr>
          <w:rFonts w:ascii="Times New Roman" w:eastAsia="Times New Roman" w:hAnsi="Times New Roman" w:cs="Times New Roman"/>
          <w:color w:val="000000"/>
          <w:sz w:val="28"/>
        </w:rPr>
        <w:t>alongwith</w:t>
      </w:r>
      <w:proofErr w:type="spellEnd"/>
      <w:r w:rsidRPr="0018368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Section 3(2) of the Foreign Trade (Development and Regulation) Act, 1992, also read</w:t>
      </w:r>
      <w:r w:rsidRPr="00183683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183683">
        <w:rPr>
          <w:rFonts w:ascii="Times New Roman" w:eastAsia="Times New Roman" w:hAnsi="Times New Roman" w:cs="Times New Roman"/>
          <w:color w:val="000000"/>
          <w:sz w:val="28"/>
        </w:rPr>
        <w:t>alongwith</w:t>
      </w: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paragraph</w:t>
      </w:r>
      <w:proofErr w:type="spellEnd"/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2.1 of Foreign Trade Policy, 2004-09, the Central Government hereby extends the validity of prohibition on import of milk and milk products under Chapter 4 of</w:t>
      </w:r>
      <w:r w:rsidRPr="00183683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183683">
        <w:rPr>
          <w:rFonts w:ascii="Times New Roman" w:eastAsia="Times New Roman" w:hAnsi="Times New Roman" w:cs="Times New Roman"/>
          <w:color w:val="000000"/>
          <w:sz w:val="28"/>
        </w:rPr>
        <w:t>ITC(</w:t>
      </w:r>
      <w:proofErr w:type="gramEnd"/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HS) from China vide Notification No.46/(RE 2008)/2004-2009 dated 24</w:t>
      </w: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18368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September, 2008 by another six months from 24.12.2008</w:t>
      </w:r>
      <w:r w:rsidRPr="00183683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183683">
        <w:rPr>
          <w:rFonts w:ascii="Times New Roman" w:eastAsia="Times New Roman" w:hAnsi="Times New Roman" w:cs="Times New Roman"/>
          <w:color w:val="000000"/>
          <w:sz w:val="28"/>
        </w:rPr>
        <w:t>upto</w:t>
      </w:r>
      <w:proofErr w:type="spellEnd"/>
      <w:r w:rsidRPr="0018368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23.6.2009</w:t>
      </w:r>
    </w:p>
    <w:p w:rsidR="00183683" w:rsidRPr="00183683" w:rsidRDefault="00183683" w:rsidP="00183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83683" w:rsidRPr="00183683" w:rsidRDefault="00183683" w:rsidP="00183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8368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18368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The Central Government has also decided that the following import licensing note shall be added at the end of Chapters 17, 18, 19 and 21 of Schedule I of ITC (HS) Classification of Export and Import Items 2004-09 as follows: </w:t>
      </w:r>
    </w:p>
    <w:p w:rsidR="00183683" w:rsidRPr="00183683" w:rsidRDefault="00183683" w:rsidP="00183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83683" w:rsidRPr="00183683" w:rsidRDefault="00183683" w:rsidP="001836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Import Licensing Note</w:t>
      </w: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18368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The import of chocolates and chocolate products and candies/ confectionary/ food preparations with milk or milk solids as an ingredient shall be prohibited from</w:t>
      </w:r>
      <w:r w:rsidRPr="0018368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China</w:t>
      </w:r>
      <w:r w:rsidRPr="0018368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for six months with immediate effect and until further orders.</w:t>
      </w:r>
    </w:p>
    <w:p w:rsidR="00183683" w:rsidRPr="00183683" w:rsidRDefault="00183683" w:rsidP="001836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83683" w:rsidRPr="00183683" w:rsidRDefault="00183683" w:rsidP="001836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The transitional arrangements under</w:t>
      </w:r>
      <w:r w:rsidRPr="00183683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183683">
        <w:rPr>
          <w:rFonts w:ascii="Times New Roman" w:eastAsia="Times New Roman" w:hAnsi="Times New Roman" w:cs="Times New Roman"/>
          <w:color w:val="000000"/>
          <w:sz w:val="28"/>
        </w:rPr>
        <w:t>para</w:t>
      </w:r>
      <w:proofErr w:type="spellEnd"/>
      <w:r w:rsidRPr="0018368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1.5 of the Foreign trade Policy 2004-09 will not be allowed in the case of import of above products from China for this period.”</w:t>
      </w:r>
    </w:p>
    <w:p w:rsidR="00183683" w:rsidRPr="00183683" w:rsidRDefault="00183683" w:rsidP="00183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83683" w:rsidRPr="00183683" w:rsidRDefault="00183683" w:rsidP="00183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183683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183683">
        <w:rPr>
          <w:rFonts w:ascii="Times New Roman" w:eastAsia="Times New Roman" w:hAnsi="Times New Roman" w:cs="Times New Roman"/>
          <w:color w:val="000000"/>
          <w:sz w:val="28"/>
        </w:rPr>
        <w:t>This issues</w:t>
      </w:r>
      <w:proofErr w:type="gramEnd"/>
      <w:r w:rsidRPr="0018368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in public interest.</w:t>
      </w:r>
    </w:p>
    <w:p w:rsidR="00183683" w:rsidRPr="00183683" w:rsidRDefault="00183683" w:rsidP="0018368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proofErr w:type="spellStart"/>
      <w:proofErr w:type="gramStart"/>
      <w:r w:rsidRPr="00183683">
        <w:rPr>
          <w:rFonts w:ascii="Times New Roman" w:eastAsia="Times New Roman" w:hAnsi="Times New Roman" w:cs="Times New Roman"/>
          <w:color w:val="000000"/>
          <w:kern w:val="36"/>
          <w:sz w:val="28"/>
        </w:rPr>
        <w:t>Sd</w:t>
      </w:r>
      <w:proofErr w:type="spellEnd"/>
      <w:proofErr w:type="gramEnd"/>
      <w:r w:rsidRPr="001836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/-</w:t>
      </w:r>
    </w:p>
    <w:p w:rsidR="00183683" w:rsidRPr="00183683" w:rsidRDefault="00183683" w:rsidP="001836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183683">
        <w:rPr>
          <w:rFonts w:ascii="Times New Roman" w:eastAsia="Times New Roman" w:hAnsi="Times New Roman" w:cs="Times New Roman"/>
          <w:color w:val="000000"/>
          <w:sz w:val="28"/>
        </w:rPr>
        <w:t>( R.S</w:t>
      </w:r>
      <w:proofErr w:type="gramEnd"/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83683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183683">
        <w:rPr>
          <w:rFonts w:ascii="Times New Roman" w:eastAsia="Times New Roman" w:hAnsi="Times New Roman" w:cs="Times New Roman"/>
          <w:color w:val="000000"/>
          <w:sz w:val="28"/>
        </w:rPr>
        <w:t>Gujral</w:t>
      </w:r>
      <w:proofErr w:type="spellEnd"/>
      <w:r w:rsidRPr="0018368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83683" w:rsidRPr="00183683" w:rsidRDefault="00183683" w:rsidP="001836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Director General of Foreign Trade and</w:t>
      </w:r>
    </w:p>
    <w:p w:rsidR="00183683" w:rsidRPr="00183683" w:rsidRDefault="00183683" w:rsidP="001836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Ex-officio Additional Secretary to the Government of India</w:t>
      </w:r>
    </w:p>
    <w:p w:rsidR="00183683" w:rsidRPr="00183683" w:rsidRDefault="00183683" w:rsidP="00183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83683" w:rsidRPr="00183683" w:rsidRDefault="00183683" w:rsidP="001836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(Issued from F.No.01/93/180/898/AM99/PC-</w:t>
      </w:r>
      <w:proofErr w:type="gramStart"/>
      <w:r w:rsidRPr="00183683">
        <w:rPr>
          <w:rFonts w:ascii="Times New Roman" w:eastAsia="Times New Roman" w:hAnsi="Times New Roman" w:cs="Times New Roman"/>
          <w:color w:val="000000"/>
          <w:sz w:val="28"/>
        </w:rPr>
        <w:t>2(</w:t>
      </w:r>
      <w:proofErr w:type="gramEnd"/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A)</w:t>
      </w:r>
    </w:p>
    <w:p w:rsidR="00183683" w:rsidRPr="00183683" w:rsidRDefault="00183683" w:rsidP="00183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36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E5CC6" w:rsidRDefault="008E5CC6"/>
    <w:sectPr w:rsidR="008E5CC6" w:rsidSect="008E5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183683"/>
    <w:rsid w:val="00183683"/>
    <w:rsid w:val="008E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C6"/>
  </w:style>
  <w:style w:type="paragraph" w:styleId="Heading1">
    <w:name w:val="heading 1"/>
    <w:basedOn w:val="Normal"/>
    <w:link w:val="Heading1Char"/>
    <w:uiPriority w:val="9"/>
    <w:qFormat/>
    <w:rsid w:val="00183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6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183683"/>
  </w:style>
  <w:style w:type="character" w:customStyle="1" w:styleId="grame">
    <w:name w:val="grame"/>
    <w:basedOn w:val="DefaultParagraphFont"/>
    <w:rsid w:val="00183683"/>
  </w:style>
  <w:style w:type="character" w:customStyle="1" w:styleId="spelle">
    <w:name w:val="spelle"/>
    <w:basedOn w:val="DefaultParagraphFont"/>
    <w:rsid w:val="001836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1</cp:revision>
  <dcterms:created xsi:type="dcterms:W3CDTF">2017-02-14T04:58:00Z</dcterms:created>
  <dcterms:modified xsi:type="dcterms:W3CDTF">2017-02-14T04:58:00Z</dcterms:modified>
</cp:coreProperties>
</file>